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37D" w:rsidRPr="0069737D" w:rsidRDefault="00CD460C" w:rsidP="000E48CD">
      <w:pPr>
        <w:spacing w:line="276" w:lineRule="auto"/>
        <w:rPr>
          <w:rFonts w:ascii="Tahoma" w:hAnsi="Tahoma" w:cs="Tahoma"/>
          <w:b/>
        </w:rPr>
      </w:pPr>
      <w:r w:rsidRPr="00CD460C">
        <w:rPr>
          <w:rFonts w:ascii="Tahoma" w:hAnsi="Tahoma" w:cs="Tahoma"/>
          <w:b/>
          <w:sz w:val="22"/>
          <w:szCs w:val="22"/>
        </w:rPr>
        <w:t xml:space="preserve">    </w:t>
      </w:r>
      <w:r w:rsidR="00635BCC">
        <w:rPr>
          <w:rFonts w:ascii="Tahoma" w:hAnsi="Tahoma" w:cs="Tahoma"/>
          <w:b/>
          <w:sz w:val="22"/>
          <w:szCs w:val="22"/>
        </w:rPr>
        <w:t xml:space="preserve">                           </w:t>
      </w:r>
      <w:r w:rsidR="0069737D">
        <w:rPr>
          <w:rFonts w:ascii="Tahoma" w:hAnsi="Tahoma" w:cs="Tahoma"/>
          <w:b/>
          <w:sz w:val="22"/>
          <w:szCs w:val="22"/>
        </w:rPr>
        <w:t xml:space="preserve"> </w:t>
      </w:r>
      <w:r w:rsidRPr="00CD460C">
        <w:rPr>
          <w:rFonts w:ascii="Tahoma" w:hAnsi="Tahoma" w:cs="Tahoma"/>
          <w:b/>
          <w:sz w:val="22"/>
          <w:szCs w:val="22"/>
        </w:rPr>
        <w:t xml:space="preserve">   </w:t>
      </w:r>
    </w:p>
    <w:p w:rsidR="0069737D" w:rsidRDefault="0069737D" w:rsidP="000E48CD">
      <w:pPr>
        <w:spacing w:line="276" w:lineRule="auto"/>
        <w:rPr>
          <w:rFonts w:ascii="Tahoma" w:hAnsi="Tahoma" w:cs="Tahoma"/>
          <w:b/>
          <w:sz w:val="22"/>
          <w:szCs w:val="22"/>
        </w:rPr>
      </w:pPr>
    </w:p>
    <w:p w:rsidR="00587092" w:rsidRPr="0069737D" w:rsidRDefault="0069737D" w:rsidP="0069737D">
      <w:pPr>
        <w:spacing w:line="276" w:lineRule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</w:t>
      </w:r>
      <w:r w:rsidR="00CD460C" w:rsidRPr="00CD460C">
        <w:rPr>
          <w:rFonts w:ascii="Tahoma" w:hAnsi="Tahoma" w:cs="Tahoma"/>
          <w:b/>
          <w:sz w:val="22"/>
          <w:szCs w:val="22"/>
        </w:rPr>
        <w:t xml:space="preserve"> </w:t>
      </w:r>
      <w:r w:rsidR="00635BCC" w:rsidRPr="0069737D">
        <w:rPr>
          <w:rFonts w:ascii="Tahoma" w:hAnsi="Tahoma" w:cs="Tahoma"/>
          <w:b/>
          <w:sz w:val="22"/>
          <w:szCs w:val="22"/>
        </w:rPr>
        <w:t>ΤΕΧΝΙΚΗ ΠΕΡΙΓΡΑΦΗ</w:t>
      </w:r>
    </w:p>
    <w:p w:rsidR="0069737D" w:rsidRPr="00CD460C" w:rsidRDefault="0069737D" w:rsidP="000E48CD">
      <w:pPr>
        <w:spacing w:line="276" w:lineRule="auto"/>
        <w:rPr>
          <w:rFonts w:ascii="Tahoma" w:hAnsi="Tahoma" w:cs="Tahoma"/>
          <w:b/>
          <w:sz w:val="22"/>
          <w:szCs w:val="22"/>
        </w:rPr>
      </w:pPr>
    </w:p>
    <w:p w:rsidR="00CD460C" w:rsidRPr="00CD460C" w:rsidRDefault="00CD460C" w:rsidP="000E48CD">
      <w:pPr>
        <w:spacing w:line="276" w:lineRule="auto"/>
        <w:rPr>
          <w:rFonts w:ascii="Tahoma" w:hAnsi="Tahoma" w:cs="Tahoma"/>
          <w:b/>
          <w:sz w:val="22"/>
          <w:szCs w:val="22"/>
        </w:rPr>
      </w:pPr>
    </w:p>
    <w:p w:rsidR="00CD460C" w:rsidRPr="00CD460C" w:rsidRDefault="00CD460C" w:rsidP="000E48CD">
      <w:pPr>
        <w:spacing w:line="276" w:lineRule="auto"/>
        <w:rPr>
          <w:rFonts w:ascii="Tahoma" w:hAnsi="Tahoma" w:cs="Tahoma"/>
          <w:b/>
          <w:sz w:val="22"/>
          <w:szCs w:val="22"/>
        </w:rPr>
      </w:pPr>
    </w:p>
    <w:p w:rsidR="002201F0" w:rsidRPr="00CD460C" w:rsidRDefault="0020336C" w:rsidP="00671A26">
      <w:p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CD460C">
        <w:rPr>
          <w:rFonts w:ascii="Tahoma" w:hAnsi="Tahoma" w:cs="Tahoma"/>
          <w:b/>
          <w:sz w:val="22"/>
          <w:szCs w:val="22"/>
        </w:rPr>
        <w:t xml:space="preserve">για την </w:t>
      </w:r>
      <w:r w:rsidR="00D3351F">
        <w:rPr>
          <w:rFonts w:ascii="Tahoma" w:hAnsi="Tahoma" w:cs="Tahoma"/>
          <w:b/>
          <w:sz w:val="22"/>
          <w:szCs w:val="22"/>
        </w:rPr>
        <w:t xml:space="preserve">τριετή </w:t>
      </w:r>
      <w:r w:rsidRPr="00CD460C">
        <w:rPr>
          <w:rFonts w:ascii="Tahoma" w:hAnsi="Tahoma" w:cs="Tahoma"/>
          <w:b/>
          <w:sz w:val="22"/>
          <w:szCs w:val="22"/>
        </w:rPr>
        <w:t xml:space="preserve"> μίσθωση</w:t>
      </w:r>
      <w:r w:rsidR="00A00B34" w:rsidRPr="00CD460C">
        <w:rPr>
          <w:rFonts w:ascii="Tahoma" w:hAnsi="Tahoma" w:cs="Tahoma"/>
          <w:b/>
          <w:sz w:val="22"/>
          <w:szCs w:val="22"/>
        </w:rPr>
        <w:t>,</w:t>
      </w:r>
      <w:r w:rsidR="00CD460C" w:rsidRPr="00CD460C">
        <w:rPr>
          <w:rFonts w:ascii="Tahoma" w:hAnsi="Tahoma" w:cs="Tahoma"/>
          <w:b/>
          <w:sz w:val="22"/>
          <w:szCs w:val="22"/>
        </w:rPr>
        <w:t xml:space="preserve"> </w:t>
      </w:r>
      <w:r w:rsidR="00A00B34" w:rsidRPr="00CD460C">
        <w:rPr>
          <w:rFonts w:ascii="Tahoma" w:hAnsi="Tahoma" w:cs="Tahoma"/>
          <w:b/>
          <w:sz w:val="22"/>
          <w:szCs w:val="22"/>
        </w:rPr>
        <w:t xml:space="preserve">χωρίς εξαγορά, </w:t>
      </w:r>
      <w:r w:rsidRPr="00CD460C">
        <w:rPr>
          <w:rFonts w:ascii="Tahoma" w:hAnsi="Tahoma" w:cs="Tahoma"/>
          <w:b/>
          <w:sz w:val="22"/>
          <w:szCs w:val="22"/>
        </w:rPr>
        <w:t xml:space="preserve"> </w:t>
      </w:r>
      <w:r w:rsidR="00CE18A0">
        <w:rPr>
          <w:rFonts w:ascii="Tahoma" w:hAnsi="Tahoma" w:cs="Tahoma"/>
          <w:b/>
          <w:sz w:val="22"/>
          <w:szCs w:val="22"/>
        </w:rPr>
        <w:t>οκτώ</w:t>
      </w:r>
      <w:r w:rsidR="008A7195" w:rsidRPr="00CD460C">
        <w:rPr>
          <w:rFonts w:ascii="Tahoma" w:hAnsi="Tahoma" w:cs="Tahoma"/>
          <w:b/>
          <w:sz w:val="22"/>
          <w:szCs w:val="22"/>
        </w:rPr>
        <w:t xml:space="preserve"> </w:t>
      </w:r>
      <w:r w:rsidRPr="00CD460C">
        <w:rPr>
          <w:rFonts w:ascii="Tahoma" w:hAnsi="Tahoma" w:cs="Tahoma"/>
          <w:b/>
          <w:sz w:val="22"/>
          <w:szCs w:val="22"/>
        </w:rPr>
        <w:t>(</w:t>
      </w:r>
      <w:r w:rsidR="00CE18A0">
        <w:rPr>
          <w:rFonts w:ascii="Tahoma" w:hAnsi="Tahoma" w:cs="Tahoma"/>
          <w:b/>
          <w:sz w:val="22"/>
          <w:szCs w:val="22"/>
        </w:rPr>
        <w:t>8</w:t>
      </w:r>
      <w:r w:rsidRPr="00CD460C">
        <w:rPr>
          <w:rFonts w:ascii="Tahoma" w:hAnsi="Tahoma" w:cs="Tahoma"/>
          <w:b/>
          <w:sz w:val="22"/>
          <w:szCs w:val="22"/>
        </w:rPr>
        <w:t xml:space="preserve">) </w:t>
      </w:r>
      <w:r w:rsidR="00635BCC">
        <w:rPr>
          <w:rFonts w:ascii="Tahoma" w:hAnsi="Tahoma" w:cs="Tahoma"/>
          <w:b/>
          <w:sz w:val="22"/>
          <w:szCs w:val="22"/>
        </w:rPr>
        <w:t xml:space="preserve">αυτ/των </w:t>
      </w:r>
      <w:r w:rsidR="00635BCC">
        <w:rPr>
          <w:rFonts w:ascii="Tahoma" w:hAnsi="Tahoma" w:cs="Tahoma"/>
          <w:b/>
          <w:sz w:val="22"/>
          <w:szCs w:val="22"/>
          <w:lang w:val="en-US"/>
        </w:rPr>
        <w:t>HYUNDAI</w:t>
      </w:r>
      <w:r w:rsidR="00635BCC" w:rsidRPr="00635BCC">
        <w:rPr>
          <w:rFonts w:ascii="Tahoma" w:hAnsi="Tahoma" w:cs="Tahoma"/>
          <w:b/>
          <w:sz w:val="22"/>
          <w:szCs w:val="22"/>
        </w:rPr>
        <w:t xml:space="preserve"> </w:t>
      </w:r>
      <w:r w:rsidR="00635BCC">
        <w:rPr>
          <w:rFonts w:ascii="Tahoma" w:hAnsi="Tahoma" w:cs="Tahoma"/>
          <w:b/>
          <w:sz w:val="22"/>
          <w:szCs w:val="22"/>
          <w:lang w:val="en-US"/>
        </w:rPr>
        <w:t>i</w:t>
      </w:r>
      <w:r w:rsidR="00635BCC" w:rsidRPr="00635BCC">
        <w:rPr>
          <w:rFonts w:ascii="Tahoma" w:hAnsi="Tahoma" w:cs="Tahoma"/>
          <w:b/>
          <w:sz w:val="22"/>
          <w:szCs w:val="22"/>
        </w:rPr>
        <w:t xml:space="preserve">10 1.1 </w:t>
      </w:r>
      <w:r w:rsidR="00635BCC">
        <w:rPr>
          <w:rFonts w:ascii="Tahoma" w:hAnsi="Tahoma" w:cs="Tahoma"/>
          <w:b/>
          <w:sz w:val="22"/>
          <w:szCs w:val="22"/>
          <w:lang w:val="en-US"/>
        </w:rPr>
        <w:t>GL</w:t>
      </w:r>
      <w:r w:rsidR="00635BCC" w:rsidRPr="00635BCC">
        <w:rPr>
          <w:rFonts w:ascii="Tahoma" w:hAnsi="Tahoma" w:cs="Tahoma"/>
          <w:b/>
          <w:sz w:val="22"/>
          <w:szCs w:val="22"/>
        </w:rPr>
        <w:t xml:space="preserve"> </w:t>
      </w:r>
      <w:r w:rsidR="00635BCC">
        <w:rPr>
          <w:rFonts w:ascii="Tahoma" w:hAnsi="Tahoma" w:cs="Tahoma"/>
          <w:b/>
          <w:sz w:val="22"/>
          <w:szCs w:val="22"/>
          <w:lang w:val="en-US"/>
        </w:rPr>
        <w:t>A</w:t>
      </w:r>
      <w:r w:rsidR="00635BCC" w:rsidRPr="00635BCC">
        <w:rPr>
          <w:rFonts w:ascii="Tahoma" w:hAnsi="Tahoma" w:cs="Tahoma"/>
          <w:b/>
          <w:sz w:val="22"/>
          <w:szCs w:val="22"/>
        </w:rPr>
        <w:t>/</w:t>
      </w:r>
      <w:r w:rsidR="00635BCC">
        <w:rPr>
          <w:rFonts w:ascii="Tahoma" w:hAnsi="Tahoma" w:cs="Tahoma"/>
          <w:b/>
          <w:sz w:val="22"/>
          <w:szCs w:val="22"/>
          <w:lang w:val="en-US"/>
        </w:rPr>
        <w:t>B</w:t>
      </w:r>
      <w:r w:rsidR="00635BCC" w:rsidRPr="00635BCC">
        <w:rPr>
          <w:rFonts w:ascii="Tahoma" w:hAnsi="Tahoma" w:cs="Tahoma"/>
          <w:b/>
          <w:sz w:val="22"/>
          <w:szCs w:val="22"/>
        </w:rPr>
        <w:t xml:space="preserve"> </w:t>
      </w:r>
      <w:r w:rsidR="008A7195" w:rsidRPr="00CD460C">
        <w:rPr>
          <w:rFonts w:ascii="Tahoma" w:hAnsi="Tahoma" w:cs="Tahoma"/>
          <w:b/>
          <w:sz w:val="22"/>
          <w:szCs w:val="22"/>
        </w:rPr>
        <w:t>για την κάλυψη των</w:t>
      </w:r>
      <w:r w:rsidRPr="00CD460C">
        <w:rPr>
          <w:rFonts w:ascii="Tahoma" w:hAnsi="Tahoma" w:cs="Tahoma"/>
          <w:b/>
          <w:sz w:val="22"/>
          <w:szCs w:val="22"/>
        </w:rPr>
        <w:t xml:space="preserve"> αναγκών</w:t>
      </w:r>
      <w:r w:rsidR="00635BCC" w:rsidRPr="00635BCC">
        <w:rPr>
          <w:rFonts w:ascii="Tahoma" w:hAnsi="Tahoma" w:cs="Tahoma"/>
          <w:b/>
          <w:sz w:val="22"/>
          <w:szCs w:val="22"/>
        </w:rPr>
        <w:t xml:space="preserve"> </w:t>
      </w:r>
      <w:r w:rsidR="00991376">
        <w:rPr>
          <w:rFonts w:ascii="Tahoma" w:hAnsi="Tahoma" w:cs="Tahoma"/>
          <w:b/>
          <w:sz w:val="22"/>
          <w:szCs w:val="22"/>
        </w:rPr>
        <w:t>τ</w:t>
      </w:r>
      <w:r w:rsidR="00CE18A0">
        <w:rPr>
          <w:rFonts w:ascii="Tahoma" w:hAnsi="Tahoma" w:cs="Tahoma"/>
          <w:b/>
          <w:sz w:val="22"/>
          <w:szCs w:val="22"/>
        </w:rPr>
        <w:t>ων Δ/νσεων</w:t>
      </w:r>
      <w:r w:rsidR="00635BCC">
        <w:rPr>
          <w:rFonts w:ascii="Tahoma" w:hAnsi="Tahoma" w:cs="Tahoma"/>
          <w:b/>
          <w:sz w:val="22"/>
          <w:szCs w:val="22"/>
        </w:rPr>
        <w:t xml:space="preserve"> ΠΡΟΓΡ.&amp;</w:t>
      </w:r>
      <w:r w:rsidR="00CE18A0">
        <w:rPr>
          <w:rFonts w:ascii="Tahoma" w:hAnsi="Tahoma" w:cs="Tahoma"/>
          <w:b/>
          <w:sz w:val="22"/>
          <w:szCs w:val="22"/>
        </w:rPr>
        <w:t xml:space="preserve"> </w:t>
      </w:r>
      <w:r w:rsidR="00635BCC">
        <w:rPr>
          <w:rFonts w:ascii="Tahoma" w:hAnsi="Tahoma" w:cs="Tahoma"/>
          <w:b/>
          <w:sz w:val="22"/>
          <w:szCs w:val="22"/>
        </w:rPr>
        <w:t>Σ.Φ</w:t>
      </w:r>
      <w:r w:rsidR="00CE18A0">
        <w:rPr>
          <w:rFonts w:ascii="Tahoma" w:hAnsi="Tahoma" w:cs="Tahoma"/>
          <w:b/>
          <w:sz w:val="22"/>
          <w:szCs w:val="22"/>
        </w:rPr>
        <w:t>.</w:t>
      </w:r>
      <w:r w:rsidR="00635BCC">
        <w:rPr>
          <w:rFonts w:ascii="Tahoma" w:hAnsi="Tahoma" w:cs="Tahoma"/>
          <w:b/>
          <w:sz w:val="22"/>
          <w:szCs w:val="22"/>
        </w:rPr>
        <w:t>Ε</w:t>
      </w:r>
      <w:r w:rsidR="00CE18A0">
        <w:rPr>
          <w:rFonts w:ascii="Tahoma" w:hAnsi="Tahoma" w:cs="Tahoma"/>
          <w:b/>
          <w:sz w:val="22"/>
          <w:szCs w:val="22"/>
        </w:rPr>
        <w:t xml:space="preserve">., ΣΕΜΠΟ, ΕΞΥΠ. ΕΠΙΒ.&amp; ΕΚΜ. ΧΩΡΩΝ, </w:t>
      </w:r>
      <w:r w:rsidR="001E323B">
        <w:rPr>
          <w:rFonts w:ascii="Tahoma" w:hAnsi="Tahoma" w:cs="Tahoma"/>
          <w:b/>
          <w:sz w:val="22"/>
          <w:szCs w:val="22"/>
        </w:rPr>
        <w:t xml:space="preserve">ΠΛΗΡΟΦ.&amp; ΔΙΚΤΥΩΝ, ΥΓΙΕΙΝ.&amp; ΑΣΦΑΛΕΙΑΣ </w:t>
      </w:r>
      <w:r w:rsidR="00635BCC">
        <w:rPr>
          <w:rFonts w:ascii="Tahoma" w:hAnsi="Tahoma" w:cs="Tahoma"/>
          <w:b/>
          <w:sz w:val="22"/>
          <w:szCs w:val="22"/>
        </w:rPr>
        <w:t xml:space="preserve">και </w:t>
      </w:r>
      <w:r w:rsidR="001E323B">
        <w:rPr>
          <w:rFonts w:ascii="Tahoma" w:hAnsi="Tahoma" w:cs="Tahoma"/>
          <w:b/>
          <w:sz w:val="22"/>
          <w:szCs w:val="22"/>
        </w:rPr>
        <w:t xml:space="preserve">ΤΜ.ΓΡΑΜ.ΔΙΟΙΚΗΣΗΣ </w:t>
      </w:r>
      <w:r w:rsidR="00635BCC">
        <w:rPr>
          <w:rFonts w:ascii="Tahoma" w:hAnsi="Tahoma" w:cs="Tahoma"/>
          <w:b/>
          <w:sz w:val="22"/>
          <w:szCs w:val="22"/>
        </w:rPr>
        <w:t xml:space="preserve">και </w:t>
      </w:r>
      <w:r w:rsidR="00CE18A0">
        <w:rPr>
          <w:rFonts w:ascii="Tahoma" w:hAnsi="Tahoma" w:cs="Tahoma"/>
          <w:b/>
          <w:sz w:val="22"/>
          <w:szCs w:val="22"/>
        </w:rPr>
        <w:t xml:space="preserve">οκτώ </w:t>
      </w:r>
      <w:r w:rsidR="00635BCC">
        <w:rPr>
          <w:rFonts w:ascii="Tahoma" w:hAnsi="Tahoma" w:cs="Tahoma"/>
          <w:b/>
          <w:sz w:val="22"/>
          <w:szCs w:val="22"/>
        </w:rPr>
        <w:t>(</w:t>
      </w:r>
      <w:r w:rsidR="00CE18A0">
        <w:rPr>
          <w:rFonts w:ascii="Tahoma" w:hAnsi="Tahoma" w:cs="Tahoma"/>
          <w:b/>
          <w:sz w:val="22"/>
          <w:szCs w:val="22"/>
        </w:rPr>
        <w:t>8</w:t>
      </w:r>
      <w:r w:rsidR="00635BCC">
        <w:rPr>
          <w:rFonts w:ascii="Tahoma" w:hAnsi="Tahoma" w:cs="Tahoma"/>
          <w:b/>
          <w:sz w:val="22"/>
          <w:szCs w:val="22"/>
        </w:rPr>
        <w:t xml:space="preserve">) αυτ/των </w:t>
      </w:r>
      <w:r w:rsidR="00635BCC">
        <w:rPr>
          <w:rFonts w:ascii="Tahoma" w:hAnsi="Tahoma" w:cs="Tahoma"/>
          <w:b/>
          <w:sz w:val="22"/>
          <w:szCs w:val="22"/>
          <w:lang w:val="en-US"/>
        </w:rPr>
        <w:t>OPEL</w:t>
      </w:r>
      <w:r w:rsidR="00635BCC" w:rsidRPr="00635BCC">
        <w:rPr>
          <w:rFonts w:ascii="Tahoma" w:hAnsi="Tahoma" w:cs="Tahoma"/>
          <w:b/>
          <w:sz w:val="22"/>
          <w:szCs w:val="22"/>
        </w:rPr>
        <w:t xml:space="preserve"> </w:t>
      </w:r>
      <w:r w:rsidR="00635BCC">
        <w:rPr>
          <w:rFonts w:ascii="Tahoma" w:hAnsi="Tahoma" w:cs="Tahoma"/>
          <w:b/>
          <w:sz w:val="22"/>
          <w:szCs w:val="22"/>
          <w:lang w:val="en-US"/>
        </w:rPr>
        <w:t>ZAFIRA</w:t>
      </w:r>
      <w:r w:rsidR="00635BCC" w:rsidRPr="00635BCC">
        <w:rPr>
          <w:rFonts w:ascii="Tahoma" w:hAnsi="Tahoma" w:cs="Tahoma"/>
          <w:b/>
          <w:sz w:val="22"/>
          <w:szCs w:val="22"/>
        </w:rPr>
        <w:t xml:space="preserve"> 1.8 </w:t>
      </w:r>
      <w:r w:rsidR="00635BCC">
        <w:rPr>
          <w:rFonts w:ascii="Tahoma" w:hAnsi="Tahoma" w:cs="Tahoma"/>
          <w:b/>
          <w:sz w:val="22"/>
          <w:szCs w:val="22"/>
          <w:lang w:val="en-US"/>
        </w:rPr>
        <w:t>ESSENTIA</w:t>
      </w:r>
      <w:r w:rsidR="00635BCC" w:rsidRPr="00635BCC">
        <w:rPr>
          <w:rFonts w:ascii="Tahoma" w:hAnsi="Tahoma" w:cs="Tahoma"/>
          <w:b/>
          <w:sz w:val="22"/>
          <w:szCs w:val="22"/>
        </w:rPr>
        <w:t xml:space="preserve"> </w:t>
      </w:r>
      <w:r w:rsidR="001E323B" w:rsidRPr="00CD460C">
        <w:rPr>
          <w:rFonts w:ascii="Tahoma" w:hAnsi="Tahoma" w:cs="Tahoma"/>
          <w:b/>
          <w:sz w:val="22"/>
          <w:szCs w:val="22"/>
        </w:rPr>
        <w:t>για την κάλυψη των αναγκών</w:t>
      </w:r>
      <w:r w:rsidR="001E323B" w:rsidRPr="00635BCC">
        <w:rPr>
          <w:rFonts w:ascii="Tahoma" w:hAnsi="Tahoma" w:cs="Tahoma"/>
          <w:b/>
          <w:sz w:val="22"/>
          <w:szCs w:val="22"/>
        </w:rPr>
        <w:t xml:space="preserve"> </w:t>
      </w:r>
      <w:r w:rsidR="001E323B">
        <w:rPr>
          <w:rFonts w:ascii="Tahoma" w:hAnsi="Tahoma" w:cs="Tahoma"/>
          <w:b/>
          <w:sz w:val="22"/>
          <w:szCs w:val="22"/>
        </w:rPr>
        <w:t xml:space="preserve">της Δ/νσης ΤΕΧΝ. ΕΞΥΠΗΡΕΤΗΣΗΣ </w:t>
      </w:r>
      <w:r w:rsidR="00635BCC">
        <w:rPr>
          <w:rFonts w:ascii="Tahoma" w:hAnsi="Tahoma" w:cs="Tahoma"/>
          <w:b/>
          <w:sz w:val="22"/>
          <w:szCs w:val="22"/>
        </w:rPr>
        <w:t>(</w:t>
      </w:r>
      <w:r w:rsidR="00635BCC">
        <w:rPr>
          <w:rFonts w:ascii="Tahoma" w:hAnsi="Tahoma" w:cs="Tahoma"/>
          <w:b/>
          <w:sz w:val="22"/>
          <w:szCs w:val="22"/>
          <w:lang w:val="en-US"/>
        </w:rPr>
        <w:t>Car</w:t>
      </w:r>
      <w:r w:rsidR="00635BCC" w:rsidRPr="00635BCC">
        <w:rPr>
          <w:rFonts w:ascii="Tahoma" w:hAnsi="Tahoma" w:cs="Tahoma"/>
          <w:b/>
          <w:sz w:val="22"/>
          <w:szCs w:val="22"/>
        </w:rPr>
        <w:t xml:space="preserve"> </w:t>
      </w:r>
      <w:r w:rsidR="00635BCC">
        <w:rPr>
          <w:rFonts w:ascii="Tahoma" w:hAnsi="Tahoma" w:cs="Tahoma"/>
          <w:b/>
          <w:sz w:val="22"/>
          <w:szCs w:val="22"/>
          <w:lang w:val="en-US"/>
        </w:rPr>
        <w:t>Terminal</w:t>
      </w:r>
      <w:r w:rsidR="00635BCC" w:rsidRPr="00635BCC">
        <w:rPr>
          <w:rFonts w:ascii="Tahoma" w:hAnsi="Tahoma" w:cs="Tahoma"/>
          <w:b/>
          <w:sz w:val="22"/>
          <w:szCs w:val="22"/>
        </w:rPr>
        <w:t>)</w:t>
      </w:r>
      <w:r w:rsidR="00801EF3" w:rsidRPr="00CD460C">
        <w:rPr>
          <w:rFonts w:ascii="Tahoma" w:hAnsi="Tahoma" w:cs="Tahoma"/>
          <w:b/>
          <w:sz w:val="22"/>
          <w:szCs w:val="22"/>
        </w:rPr>
        <w:t>.</w:t>
      </w:r>
    </w:p>
    <w:p w:rsidR="00801EF3" w:rsidRPr="00CD460C" w:rsidRDefault="00801EF3" w:rsidP="00671A26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6F7D3F" w:rsidRPr="006F7D3F" w:rsidRDefault="004A5DBD" w:rsidP="00671A26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Ο </w:t>
      </w:r>
      <w:r w:rsidR="002E41D5" w:rsidRPr="00CD460C">
        <w:rPr>
          <w:rFonts w:ascii="Tahoma" w:hAnsi="Tahoma" w:cs="Tahoma"/>
          <w:sz w:val="22"/>
          <w:szCs w:val="22"/>
        </w:rPr>
        <w:t xml:space="preserve"> Οργανισμός Λιμένος Πειραιώς προτίθεται </w:t>
      </w:r>
      <w:r w:rsidR="001E323B">
        <w:rPr>
          <w:rFonts w:ascii="Tahoma" w:hAnsi="Tahoma" w:cs="Tahoma"/>
          <w:sz w:val="22"/>
          <w:szCs w:val="22"/>
        </w:rPr>
        <w:t xml:space="preserve">για τις ανάγκες μετακίνησης των υπαλλήλων της  ΟΛΠ Α.Ε., λόγω λήξης </w:t>
      </w:r>
      <w:r w:rsidR="00D3351F">
        <w:rPr>
          <w:rFonts w:ascii="Tahoma" w:hAnsi="Tahoma" w:cs="Tahoma"/>
          <w:sz w:val="22"/>
          <w:szCs w:val="22"/>
        </w:rPr>
        <w:t xml:space="preserve">των συμβάσεων χρονομίσθωσης, </w:t>
      </w:r>
      <w:r w:rsidR="002E41D5" w:rsidRPr="00CD460C">
        <w:rPr>
          <w:rFonts w:ascii="Tahoma" w:hAnsi="Tahoma" w:cs="Tahoma"/>
          <w:sz w:val="22"/>
          <w:szCs w:val="22"/>
        </w:rPr>
        <w:t xml:space="preserve">να μισθώσει </w:t>
      </w:r>
      <w:r w:rsidR="0081280D">
        <w:rPr>
          <w:rFonts w:ascii="Tahoma" w:hAnsi="Tahoma" w:cs="Tahoma"/>
          <w:sz w:val="22"/>
          <w:szCs w:val="22"/>
        </w:rPr>
        <w:t xml:space="preserve">οκτώ (8) </w:t>
      </w:r>
      <w:r w:rsidR="008A7195" w:rsidRPr="00CD460C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επιβατικά</w:t>
      </w:r>
      <w:r w:rsidR="002E41D5" w:rsidRPr="00CD460C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αυτ/τα </w:t>
      </w:r>
      <w:r w:rsidR="0081280D">
        <w:rPr>
          <w:rFonts w:ascii="Tahoma" w:hAnsi="Tahoma" w:cs="Tahoma"/>
          <w:sz w:val="22"/>
          <w:szCs w:val="22"/>
        </w:rPr>
        <w:t xml:space="preserve">(τύπου </w:t>
      </w:r>
      <w:r w:rsidR="0081280D">
        <w:rPr>
          <w:rFonts w:ascii="Tahoma" w:hAnsi="Tahoma" w:cs="Tahoma"/>
          <w:sz w:val="22"/>
          <w:szCs w:val="22"/>
          <w:lang w:val="en-US"/>
        </w:rPr>
        <w:t>HYUNDAI</w:t>
      </w:r>
      <w:r w:rsidR="0081280D" w:rsidRPr="0081280D">
        <w:rPr>
          <w:rFonts w:ascii="Tahoma" w:hAnsi="Tahoma" w:cs="Tahoma"/>
          <w:sz w:val="22"/>
          <w:szCs w:val="22"/>
        </w:rPr>
        <w:t xml:space="preserve"> </w:t>
      </w:r>
      <w:r w:rsidR="00E62B03">
        <w:rPr>
          <w:rFonts w:ascii="Tahoma" w:hAnsi="Tahoma" w:cs="Tahoma"/>
          <w:sz w:val="22"/>
          <w:szCs w:val="22"/>
          <w:lang w:val="en-US"/>
        </w:rPr>
        <w:t>i</w:t>
      </w:r>
      <w:r w:rsidR="00E62B03" w:rsidRPr="00E62B03">
        <w:rPr>
          <w:rFonts w:ascii="Tahoma" w:hAnsi="Tahoma" w:cs="Tahoma"/>
          <w:sz w:val="22"/>
          <w:szCs w:val="22"/>
        </w:rPr>
        <w:t xml:space="preserve">.10) </w:t>
      </w:r>
      <w:r w:rsidR="006F7D3F">
        <w:rPr>
          <w:rFonts w:ascii="Tahoma" w:hAnsi="Tahoma" w:cs="Tahoma"/>
          <w:sz w:val="22"/>
          <w:szCs w:val="22"/>
        </w:rPr>
        <w:t xml:space="preserve">καθώς και </w:t>
      </w:r>
      <w:r w:rsidR="001E323B">
        <w:rPr>
          <w:rFonts w:ascii="Tahoma" w:hAnsi="Tahoma" w:cs="Tahoma"/>
          <w:sz w:val="22"/>
          <w:szCs w:val="22"/>
        </w:rPr>
        <w:t>οκτώ</w:t>
      </w:r>
      <w:r w:rsidR="006F7D3F">
        <w:rPr>
          <w:rFonts w:ascii="Tahoma" w:hAnsi="Tahoma" w:cs="Tahoma"/>
          <w:sz w:val="22"/>
          <w:szCs w:val="22"/>
        </w:rPr>
        <w:t xml:space="preserve"> (</w:t>
      </w:r>
      <w:r w:rsidR="001E323B">
        <w:rPr>
          <w:rFonts w:ascii="Tahoma" w:hAnsi="Tahoma" w:cs="Tahoma"/>
          <w:sz w:val="22"/>
          <w:szCs w:val="22"/>
        </w:rPr>
        <w:t>8</w:t>
      </w:r>
      <w:r w:rsidR="006F7D3F">
        <w:rPr>
          <w:rFonts w:ascii="Tahoma" w:hAnsi="Tahoma" w:cs="Tahoma"/>
          <w:sz w:val="22"/>
          <w:szCs w:val="22"/>
        </w:rPr>
        <w:t xml:space="preserve">) αυτ/τα (τύπου </w:t>
      </w:r>
      <w:r w:rsidR="006F7D3F">
        <w:rPr>
          <w:rFonts w:ascii="Tahoma" w:hAnsi="Tahoma" w:cs="Tahoma"/>
          <w:sz w:val="22"/>
          <w:szCs w:val="22"/>
          <w:lang w:val="en-US"/>
        </w:rPr>
        <w:t>ZAFIRA</w:t>
      </w:r>
      <w:r w:rsidR="006F7D3F" w:rsidRPr="006F7D3F">
        <w:rPr>
          <w:rFonts w:ascii="Tahoma" w:hAnsi="Tahoma" w:cs="Tahoma"/>
          <w:sz w:val="22"/>
          <w:szCs w:val="22"/>
        </w:rPr>
        <w:t xml:space="preserve">) </w:t>
      </w:r>
      <w:r w:rsidR="006F7D3F">
        <w:rPr>
          <w:rFonts w:ascii="Tahoma" w:hAnsi="Tahoma" w:cs="Tahoma"/>
          <w:sz w:val="22"/>
          <w:szCs w:val="22"/>
        </w:rPr>
        <w:t xml:space="preserve">για τη μεταφορά των οδηγών για τις ανάγκες του </w:t>
      </w:r>
      <w:r w:rsidR="006F7D3F" w:rsidRPr="006F7D3F">
        <w:rPr>
          <w:rFonts w:ascii="Tahoma" w:hAnsi="Tahoma" w:cs="Tahoma"/>
          <w:sz w:val="22"/>
          <w:szCs w:val="22"/>
          <w:lang w:val="en-US"/>
        </w:rPr>
        <w:t>Car</w:t>
      </w:r>
      <w:r w:rsidR="006F7D3F" w:rsidRPr="006F7D3F">
        <w:rPr>
          <w:rFonts w:ascii="Tahoma" w:hAnsi="Tahoma" w:cs="Tahoma"/>
          <w:sz w:val="22"/>
          <w:szCs w:val="22"/>
        </w:rPr>
        <w:t xml:space="preserve"> </w:t>
      </w:r>
      <w:r w:rsidR="006F7D3F" w:rsidRPr="006F7D3F">
        <w:rPr>
          <w:rFonts w:ascii="Tahoma" w:hAnsi="Tahoma" w:cs="Tahoma"/>
          <w:sz w:val="22"/>
          <w:szCs w:val="22"/>
          <w:lang w:val="en-US"/>
        </w:rPr>
        <w:t>Terminal</w:t>
      </w:r>
      <w:r w:rsidR="006F7D3F">
        <w:rPr>
          <w:rFonts w:ascii="Tahoma" w:hAnsi="Tahoma" w:cs="Tahoma"/>
          <w:sz w:val="22"/>
          <w:szCs w:val="22"/>
        </w:rPr>
        <w:t>, τα οποία θα είναι χαμηλά για να εισέρχονται στα πλοία χωρίς προβλήματα.</w:t>
      </w:r>
    </w:p>
    <w:p w:rsidR="0065324E" w:rsidRPr="00CD460C" w:rsidRDefault="0065324E" w:rsidP="00671A26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D460C">
        <w:rPr>
          <w:rFonts w:ascii="Tahoma" w:hAnsi="Tahoma" w:cs="Tahoma"/>
          <w:sz w:val="22"/>
          <w:szCs w:val="22"/>
        </w:rPr>
        <w:t xml:space="preserve">Η διάρκεια της μίσθωσης ορίζεται σε </w:t>
      </w:r>
      <w:r w:rsidR="00D3351F">
        <w:rPr>
          <w:rFonts w:ascii="Tahoma" w:hAnsi="Tahoma" w:cs="Tahoma"/>
          <w:sz w:val="22"/>
          <w:szCs w:val="22"/>
        </w:rPr>
        <w:t xml:space="preserve">τριάντα έξι </w:t>
      </w:r>
      <w:r w:rsidR="006F7D3F">
        <w:rPr>
          <w:rFonts w:ascii="Tahoma" w:hAnsi="Tahoma" w:cs="Tahoma"/>
          <w:sz w:val="22"/>
          <w:szCs w:val="22"/>
        </w:rPr>
        <w:t>μήνες (36)</w:t>
      </w:r>
      <w:r w:rsidRPr="00CD460C">
        <w:rPr>
          <w:rFonts w:ascii="Tahoma" w:hAnsi="Tahoma" w:cs="Tahoma"/>
          <w:sz w:val="22"/>
          <w:szCs w:val="22"/>
        </w:rPr>
        <w:t xml:space="preserve"> από την ημερομηνία παραλαβής των </w:t>
      </w:r>
      <w:r w:rsidR="006F7D3F">
        <w:rPr>
          <w:rFonts w:ascii="Tahoma" w:hAnsi="Tahoma" w:cs="Tahoma"/>
          <w:sz w:val="22"/>
          <w:szCs w:val="22"/>
        </w:rPr>
        <w:t xml:space="preserve">αυτ/των </w:t>
      </w:r>
      <w:r w:rsidRPr="00CD460C">
        <w:rPr>
          <w:rFonts w:ascii="Tahoma" w:hAnsi="Tahoma" w:cs="Tahoma"/>
          <w:sz w:val="22"/>
          <w:szCs w:val="22"/>
        </w:rPr>
        <w:t xml:space="preserve">από τον ΟΛΠ. </w:t>
      </w:r>
    </w:p>
    <w:p w:rsidR="007A6000" w:rsidRDefault="0065324E" w:rsidP="007A600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D460C">
        <w:rPr>
          <w:rFonts w:ascii="Tahoma" w:hAnsi="Tahoma" w:cs="Tahoma"/>
          <w:sz w:val="22"/>
          <w:szCs w:val="22"/>
        </w:rPr>
        <w:t>Τα μηνιαία μισθώματα θα καταβάλλονται στην εκμισθώτρια εταιρεία εντός</w:t>
      </w:r>
      <w:r w:rsidR="007A6000" w:rsidRPr="007A6000">
        <w:rPr>
          <w:rFonts w:ascii="Tahoma" w:hAnsi="Tahoma" w:cs="Tahoma"/>
          <w:sz w:val="22"/>
          <w:szCs w:val="22"/>
        </w:rPr>
        <w:t xml:space="preserve"> </w:t>
      </w:r>
      <w:r w:rsidR="007A6000">
        <w:rPr>
          <w:rFonts w:ascii="Tahoma" w:hAnsi="Tahoma" w:cs="Tahoma"/>
          <w:sz w:val="22"/>
          <w:szCs w:val="22"/>
        </w:rPr>
        <w:t xml:space="preserve">του </w:t>
      </w:r>
      <w:r w:rsidR="00A514BB">
        <w:rPr>
          <w:rFonts w:ascii="Tahoma" w:hAnsi="Tahoma" w:cs="Tahoma"/>
          <w:sz w:val="22"/>
          <w:szCs w:val="22"/>
        </w:rPr>
        <w:t xml:space="preserve">επόμενου </w:t>
      </w:r>
      <w:r w:rsidR="007A6000">
        <w:rPr>
          <w:rFonts w:ascii="Tahoma" w:hAnsi="Tahoma" w:cs="Tahoma"/>
          <w:sz w:val="22"/>
          <w:szCs w:val="22"/>
        </w:rPr>
        <w:t xml:space="preserve">μήνα </w:t>
      </w:r>
      <w:r w:rsidR="007A6000" w:rsidRPr="00CD460C">
        <w:rPr>
          <w:rFonts w:ascii="Tahoma" w:hAnsi="Tahoma" w:cs="Tahoma"/>
          <w:sz w:val="22"/>
          <w:szCs w:val="22"/>
        </w:rPr>
        <w:t xml:space="preserve">από την έκδοση </w:t>
      </w:r>
      <w:r w:rsidR="007A6000">
        <w:rPr>
          <w:rFonts w:ascii="Tahoma" w:hAnsi="Tahoma" w:cs="Tahoma"/>
          <w:sz w:val="22"/>
          <w:szCs w:val="22"/>
        </w:rPr>
        <w:t xml:space="preserve">και επίδοση στον ΟΛΠ </w:t>
      </w:r>
      <w:r w:rsidR="007A6000" w:rsidRPr="00CD460C">
        <w:rPr>
          <w:rFonts w:ascii="Tahoma" w:hAnsi="Tahoma" w:cs="Tahoma"/>
          <w:sz w:val="22"/>
          <w:szCs w:val="22"/>
        </w:rPr>
        <w:t>του σχετικού τιμολογίου</w:t>
      </w:r>
      <w:r w:rsidR="007A6000">
        <w:rPr>
          <w:rFonts w:ascii="Tahoma" w:hAnsi="Tahoma" w:cs="Tahoma"/>
          <w:sz w:val="22"/>
          <w:szCs w:val="22"/>
        </w:rPr>
        <w:t>.</w:t>
      </w:r>
    </w:p>
    <w:p w:rsidR="0065324E" w:rsidRPr="00CD460C" w:rsidRDefault="00040567" w:rsidP="007A600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D460C">
        <w:rPr>
          <w:rFonts w:ascii="Tahoma" w:hAnsi="Tahoma" w:cs="Tahoma"/>
          <w:sz w:val="22"/>
          <w:szCs w:val="22"/>
        </w:rPr>
        <w:t xml:space="preserve"> Η έναρξη καταβολής των μισθωμάτων ορίζεται μετά την υπογραφή του πρωτοκόλλου παράδοσης-παραλαβής των </w:t>
      </w:r>
      <w:r w:rsidR="006F7D3F">
        <w:rPr>
          <w:rFonts w:ascii="Tahoma" w:hAnsi="Tahoma" w:cs="Tahoma"/>
          <w:sz w:val="22"/>
          <w:szCs w:val="22"/>
        </w:rPr>
        <w:t>αυτ/των.</w:t>
      </w:r>
    </w:p>
    <w:p w:rsidR="002E41D5" w:rsidRDefault="002E41D5" w:rsidP="007A600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D460C">
        <w:rPr>
          <w:rFonts w:ascii="Tahoma" w:hAnsi="Tahoma" w:cs="Tahoma"/>
          <w:sz w:val="22"/>
          <w:szCs w:val="22"/>
        </w:rPr>
        <w:t xml:space="preserve">Τα </w:t>
      </w:r>
      <w:r w:rsidR="006F7D3F">
        <w:rPr>
          <w:rFonts w:ascii="Tahoma" w:hAnsi="Tahoma" w:cs="Tahoma"/>
          <w:sz w:val="22"/>
          <w:szCs w:val="22"/>
        </w:rPr>
        <w:t xml:space="preserve">αυτ/τα </w:t>
      </w:r>
      <w:r w:rsidRPr="00CD460C">
        <w:rPr>
          <w:rFonts w:ascii="Tahoma" w:hAnsi="Tahoma" w:cs="Tahoma"/>
          <w:sz w:val="22"/>
          <w:szCs w:val="22"/>
        </w:rPr>
        <w:t>θα είναι καινούργια,</w:t>
      </w:r>
      <w:r w:rsidR="008A7195" w:rsidRPr="00CD460C">
        <w:rPr>
          <w:rFonts w:ascii="Tahoma" w:hAnsi="Tahoma" w:cs="Tahoma"/>
          <w:sz w:val="22"/>
          <w:szCs w:val="22"/>
        </w:rPr>
        <w:t xml:space="preserve"> </w:t>
      </w:r>
      <w:r w:rsidR="00A00B34" w:rsidRPr="00CD460C">
        <w:rPr>
          <w:rFonts w:ascii="Tahoma" w:hAnsi="Tahoma" w:cs="Tahoma"/>
          <w:sz w:val="22"/>
          <w:szCs w:val="22"/>
        </w:rPr>
        <w:t>αμεταχείριστα,</w:t>
      </w:r>
      <w:r w:rsidR="00F53261" w:rsidRPr="00CD460C">
        <w:rPr>
          <w:rFonts w:ascii="Tahoma" w:hAnsi="Tahoma" w:cs="Tahoma"/>
          <w:sz w:val="22"/>
          <w:szCs w:val="22"/>
        </w:rPr>
        <w:t xml:space="preserve"> ετοιμοπαράδοτα, </w:t>
      </w:r>
      <w:r w:rsidR="00A00B34" w:rsidRPr="00CD460C">
        <w:rPr>
          <w:rFonts w:ascii="Tahoma" w:hAnsi="Tahoma" w:cs="Tahoma"/>
          <w:sz w:val="22"/>
          <w:szCs w:val="22"/>
        </w:rPr>
        <w:t xml:space="preserve"> </w:t>
      </w:r>
      <w:r w:rsidRPr="00CD460C">
        <w:rPr>
          <w:rFonts w:ascii="Tahoma" w:hAnsi="Tahoma" w:cs="Tahoma"/>
          <w:sz w:val="22"/>
          <w:szCs w:val="22"/>
        </w:rPr>
        <w:t>και με τα κάτωθι τεχνικά χαρακτηριστικά.</w:t>
      </w:r>
    </w:p>
    <w:p w:rsidR="004D13E2" w:rsidRDefault="004D13E2" w:rsidP="00671A26">
      <w:pPr>
        <w:spacing w:line="276" w:lineRule="auto"/>
        <w:ind w:firstLine="720"/>
        <w:jc w:val="both"/>
        <w:rPr>
          <w:rFonts w:ascii="Tahoma" w:hAnsi="Tahoma" w:cs="Tahoma"/>
          <w:sz w:val="22"/>
          <w:szCs w:val="22"/>
        </w:rPr>
      </w:pPr>
    </w:p>
    <w:p w:rsidR="006F7D3F" w:rsidRDefault="006F7D3F" w:rsidP="00671A26">
      <w:pPr>
        <w:spacing w:line="276" w:lineRule="auto"/>
        <w:ind w:firstLine="72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ΤΥΠΟΣ</w:t>
      </w:r>
      <w:r w:rsidRPr="006F7D3F">
        <w:rPr>
          <w:rFonts w:ascii="Tahoma" w:hAnsi="Tahoma" w:cs="Tahoma"/>
          <w:sz w:val="22"/>
          <w:szCs w:val="22"/>
          <w:lang w:val="en-US"/>
        </w:rPr>
        <w:t xml:space="preserve"> </w:t>
      </w:r>
      <w:r>
        <w:rPr>
          <w:rFonts w:ascii="Tahoma" w:hAnsi="Tahoma" w:cs="Tahoma"/>
          <w:sz w:val="22"/>
          <w:szCs w:val="22"/>
        </w:rPr>
        <w:t>ΑΥΤ</w:t>
      </w:r>
      <w:r w:rsidRPr="006F7D3F">
        <w:rPr>
          <w:rFonts w:ascii="Tahoma" w:hAnsi="Tahoma" w:cs="Tahoma"/>
          <w:sz w:val="22"/>
          <w:szCs w:val="22"/>
          <w:lang w:val="en-US"/>
        </w:rPr>
        <w:t>/</w:t>
      </w:r>
      <w:r>
        <w:rPr>
          <w:rFonts w:ascii="Tahoma" w:hAnsi="Tahoma" w:cs="Tahoma"/>
          <w:sz w:val="22"/>
          <w:szCs w:val="22"/>
        </w:rPr>
        <w:t>ΤΟΥ</w:t>
      </w:r>
      <w:r w:rsidRPr="006F7D3F">
        <w:rPr>
          <w:rFonts w:ascii="Tahoma" w:hAnsi="Tahoma" w:cs="Tahoma"/>
          <w:sz w:val="22"/>
          <w:szCs w:val="22"/>
          <w:lang w:val="en-US"/>
        </w:rPr>
        <w:t xml:space="preserve"> </w:t>
      </w:r>
      <w:r>
        <w:rPr>
          <w:rFonts w:ascii="Tahoma" w:hAnsi="Tahoma" w:cs="Tahoma"/>
          <w:sz w:val="22"/>
          <w:szCs w:val="22"/>
          <w:lang w:val="en-US"/>
        </w:rPr>
        <w:t xml:space="preserve">: </w:t>
      </w:r>
      <w:r w:rsidRPr="000E48CD">
        <w:rPr>
          <w:rFonts w:ascii="Tahoma" w:hAnsi="Tahoma" w:cs="Tahoma"/>
          <w:b/>
          <w:sz w:val="22"/>
          <w:szCs w:val="22"/>
          <w:lang w:val="en-US"/>
        </w:rPr>
        <w:t>HYUNDAI i10 1.1 gl A/B</w:t>
      </w:r>
    </w:p>
    <w:p w:rsidR="00E62B03" w:rsidRPr="00CD460C" w:rsidRDefault="00E62B03" w:rsidP="00E62B03">
      <w:pPr>
        <w:spacing w:line="276" w:lineRule="auto"/>
        <w:ind w:firstLine="720"/>
        <w:rPr>
          <w:rFonts w:ascii="Tahoma" w:hAnsi="Tahoma" w:cs="Tahoma"/>
          <w:sz w:val="22"/>
          <w:szCs w:val="22"/>
        </w:rPr>
      </w:pPr>
      <w:r w:rsidRPr="00CD460C">
        <w:rPr>
          <w:rFonts w:ascii="Tahoma" w:hAnsi="Tahoma" w:cs="Tahoma"/>
          <w:sz w:val="22"/>
          <w:szCs w:val="22"/>
        </w:rPr>
        <w:t xml:space="preserve">Ιπποδύναμη : περίπου </w:t>
      </w:r>
      <w:r>
        <w:rPr>
          <w:rFonts w:ascii="Tahoma" w:hAnsi="Tahoma" w:cs="Tahoma"/>
          <w:sz w:val="22"/>
          <w:szCs w:val="22"/>
        </w:rPr>
        <w:t xml:space="preserve">από 1.000 έως 1.100 κυβ.          </w:t>
      </w:r>
    </w:p>
    <w:p w:rsidR="00E62B03" w:rsidRDefault="00E62B03" w:rsidP="00E62B03">
      <w:pPr>
        <w:spacing w:line="276" w:lineRule="auto"/>
        <w:ind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ΧΙΛΙΟΜΕΤΡΙΚΟ ΟΡΙΟ</w:t>
      </w:r>
      <w:r w:rsidRPr="000E48CD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40.000 χλμ ή αλλαγή ελαστικών κάθε δύο χρόνια</w:t>
      </w:r>
    </w:p>
    <w:p w:rsidR="00E62B03" w:rsidRDefault="00E62B03" w:rsidP="00E62B03">
      <w:pPr>
        <w:spacing w:line="276" w:lineRule="auto"/>
        <w:ind w:left="709" w:firstLine="11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ΕΠΙΠΛΕΟΝ ΕΞΟΠΛΙΣΜΟΣ</w:t>
      </w:r>
      <w:r w:rsidRPr="00231127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 xml:space="preserve">ΜΕΤ.ΧΡΩΜΑ- Υδραυλικό τιμόνι- </w:t>
      </w:r>
      <w:r>
        <w:rPr>
          <w:rFonts w:ascii="Tahoma" w:hAnsi="Tahoma" w:cs="Tahoma"/>
          <w:sz w:val="22"/>
          <w:szCs w:val="22"/>
          <w:lang w:val="en-US"/>
        </w:rPr>
        <w:t>ABS</w:t>
      </w:r>
      <w:r w:rsidRPr="00231127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–Ηλεκτρικά παράθυρα- </w:t>
      </w:r>
      <w:r>
        <w:rPr>
          <w:rFonts w:ascii="Tahoma" w:hAnsi="Tahoma" w:cs="Tahoma"/>
          <w:sz w:val="22"/>
          <w:szCs w:val="22"/>
          <w:lang w:val="en-US"/>
        </w:rPr>
        <w:t>AIR</w:t>
      </w:r>
      <w:r w:rsidRPr="00231127">
        <w:rPr>
          <w:rFonts w:ascii="Tahoma" w:hAnsi="Tahoma" w:cs="Tahoma"/>
          <w:sz w:val="22"/>
          <w:szCs w:val="22"/>
        </w:rPr>
        <w:t>-</w:t>
      </w:r>
      <w:r>
        <w:rPr>
          <w:rFonts w:ascii="Tahoma" w:hAnsi="Tahoma" w:cs="Tahoma"/>
          <w:sz w:val="22"/>
          <w:szCs w:val="22"/>
          <w:lang w:val="en-US"/>
        </w:rPr>
        <w:t>Condition</w:t>
      </w:r>
      <w:r w:rsidRPr="00231127">
        <w:rPr>
          <w:rFonts w:ascii="Tahoma" w:hAnsi="Tahoma" w:cs="Tahoma"/>
          <w:sz w:val="22"/>
          <w:szCs w:val="22"/>
        </w:rPr>
        <w:t xml:space="preserve">- </w:t>
      </w:r>
      <w:r>
        <w:rPr>
          <w:rFonts w:ascii="Tahoma" w:hAnsi="Tahoma" w:cs="Tahoma"/>
          <w:sz w:val="22"/>
          <w:szCs w:val="22"/>
        </w:rPr>
        <w:t>αερόσακος(1)- Μηχανικό κυβώτιο ταχυτήτων.</w:t>
      </w:r>
    </w:p>
    <w:p w:rsidR="00E62B03" w:rsidRDefault="00E62B03" w:rsidP="00E62B03">
      <w:pPr>
        <w:spacing w:line="276" w:lineRule="auto"/>
        <w:ind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ΔΙΑΡΚΕΙΑ ΜΙΣΘΩΣΗΣ</w:t>
      </w:r>
      <w:r w:rsidRPr="004D13E2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36 μήνες</w:t>
      </w:r>
    </w:p>
    <w:p w:rsidR="004D13E2" w:rsidRDefault="004D13E2" w:rsidP="00671A26">
      <w:pPr>
        <w:spacing w:line="276" w:lineRule="auto"/>
        <w:ind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ΜΗΝΙΑΙΟ ΜΙΣΘΩΜΑ </w:t>
      </w:r>
      <w:r w:rsidRPr="004D13E2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21</w:t>
      </w:r>
      <w:r w:rsidR="00AE2A64" w:rsidRPr="00AE2A64">
        <w:rPr>
          <w:rFonts w:ascii="Tahoma" w:hAnsi="Tahoma" w:cs="Tahoma"/>
          <w:sz w:val="22"/>
          <w:szCs w:val="22"/>
        </w:rPr>
        <w:t>0</w:t>
      </w:r>
      <w:r>
        <w:rPr>
          <w:rFonts w:ascii="Tahoma" w:hAnsi="Tahoma" w:cs="Tahoma"/>
          <w:sz w:val="22"/>
          <w:szCs w:val="22"/>
        </w:rPr>
        <w:t>,00 ευρώ πλέον Φ.Π.Α.</w:t>
      </w:r>
    </w:p>
    <w:p w:rsidR="004D13E2" w:rsidRDefault="004D13E2" w:rsidP="00671A26">
      <w:pPr>
        <w:spacing w:line="276" w:lineRule="auto"/>
        <w:ind w:firstLine="720"/>
        <w:rPr>
          <w:rFonts w:ascii="Tahoma" w:hAnsi="Tahoma" w:cs="Tahoma"/>
          <w:sz w:val="22"/>
          <w:szCs w:val="22"/>
        </w:rPr>
      </w:pPr>
    </w:p>
    <w:p w:rsidR="004D13E2" w:rsidRPr="004D13E2" w:rsidRDefault="004D13E2" w:rsidP="00671A26">
      <w:pPr>
        <w:spacing w:line="276" w:lineRule="auto"/>
        <w:ind w:firstLine="720"/>
        <w:rPr>
          <w:rFonts w:ascii="Tahoma" w:hAnsi="Tahoma" w:cs="Tahoma"/>
          <w:sz w:val="22"/>
          <w:szCs w:val="22"/>
        </w:rPr>
      </w:pPr>
    </w:p>
    <w:p w:rsidR="000E48CD" w:rsidRPr="000E48CD" w:rsidRDefault="000E48CD" w:rsidP="00671A26">
      <w:pPr>
        <w:spacing w:line="276" w:lineRule="auto"/>
        <w:ind w:firstLine="720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sz w:val="22"/>
          <w:szCs w:val="22"/>
        </w:rPr>
        <w:t>ΤΥΠΟΣ</w:t>
      </w:r>
      <w:r w:rsidRPr="006F7D3F">
        <w:rPr>
          <w:rFonts w:ascii="Tahoma" w:hAnsi="Tahoma" w:cs="Tahoma"/>
          <w:sz w:val="22"/>
          <w:szCs w:val="22"/>
          <w:lang w:val="en-US"/>
        </w:rPr>
        <w:t xml:space="preserve"> </w:t>
      </w:r>
      <w:r>
        <w:rPr>
          <w:rFonts w:ascii="Tahoma" w:hAnsi="Tahoma" w:cs="Tahoma"/>
          <w:sz w:val="22"/>
          <w:szCs w:val="22"/>
        </w:rPr>
        <w:t>ΑΥΤ</w:t>
      </w:r>
      <w:r w:rsidRPr="006F7D3F">
        <w:rPr>
          <w:rFonts w:ascii="Tahoma" w:hAnsi="Tahoma" w:cs="Tahoma"/>
          <w:sz w:val="22"/>
          <w:szCs w:val="22"/>
          <w:lang w:val="en-US"/>
        </w:rPr>
        <w:t>/</w:t>
      </w:r>
      <w:r>
        <w:rPr>
          <w:rFonts w:ascii="Tahoma" w:hAnsi="Tahoma" w:cs="Tahoma"/>
          <w:sz w:val="22"/>
          <w:szCs w:val="22"/>
        </w:rPr>
        <w:t>ΤΟΥ</w:t>
      </w:r>
      <w:r w:rsidRPr="006F7D3F">
        <w:rPr>
          <w:rFonts w:ascii="Tahoma" w:hAnsi="Tahoma" w:cs="Tahoma"/>
          <w:sz w:val="22"/>
          <w:szCs w:val="22"/>
          <w:lang w:val="en-US"/>
        </w:rPr>
        <w:t xml:space="preserve"> </w:t>
      </w:r>
      <w:r>
        <w:rPr>
          <w:rFonts w:ascii="Tahoma" w:hAnsi="Tahoma" w:cs="Tahoma"/>
          <w:sz w:val="22"/>
          <w:szCs w:val="22"/>
          <w:lang w:val="en-US"/>
        </w:rPr>
        <w:t xml:space="preserve">: </w:t>
      </w:r>
      <w:r>
        <w:rPr>
          <w:rFonts w:ascii="Tahoma" w:hAnsi="Tahoma" w:cs="Tahoma"/>
          <w:b/>
          <w:sz w:val="22"/>
          <w:szCs w:val="22"/>
          <w:lang w:val="en-US"/>
        </w:rPr>
        <w:t>OPEL ZAFIRA 1.8 ESSENTIA</w:t>
      </w:r>
    </w:p>
    <w:p w:rsidR="000E48CD" w:rsidRPr="00CD460C" w:rsidRDefault="000E48CD" w:rsidP="00CD7E72">
      <w:pPr>
        <w:spacing w:line="276" w:lineRule="auto"/>
        <w:ind w:firstLine="720"/>
        <w:rPr>
          <w:rFonts w:ascii="Tahoma" w:hAnsi="Tahoma" w:cs="Tahoma"/>
          <w:sz w:val="22"/>
          <w:szCs w:val="22"/>
        </w:rPr>
      </w:pPr>
      <w:r w:rsidRPr="00CD460C">
        <w:rPr>
          <w:rFonts w:ascii="Tahoma" w:hAnsi="Tahoma" w:cs="Tahoma"/>
          <w:sz w:val="22"/>
          <w:szCs w:val="22"/>
        </w:rPr>
        <w:t xml:space="preserve">Ιπποδύναμη : περίπου </w:t>
      </w:r>
      <w:r>
        <w:rPr>
          <w:rFonts w:ascii="Tahoma" w:hAnsi="Tahoma" w:cs="Tahoma"/>
          <w:sz w:val="22"/>
          <w:szCs w:val="22"/>
        </w:rPr>
        <w:t>1.</w:t>
      </w:r>
      <w:r w:rsidRPr="00994EE8">
        <w:rPr>
          <w:rFonts w:ascii="Tahoma" w:hAnsi="Tahoma" w:cs="Tahoma"/>
          <w:sz w:val="22"/>
          <w:szCs w:val="22"/>
        </w:rPr>
        <w:t>8</w:t>
      </w:r>
      <w:r>
        <w:rPr>
          <w:rFonts w:ascii="Tahoma" w:hAnsi="Tahoma" w:cs="Tahoma"/>
          <w:sz w:val="22"/>
          <w:szCs w:val="22"/>
        </w:rPr>
        <w:t xml:space="preserve">00 κυβ.          </w:t>
      </w:r>
    </w:p>
    <w:p w:rsidR="000E48CD" w:rsidRDefault="000E48CD" w:rsidP="00671A26">
      <w:pPr>
        <w:spacing w:line="276" w:lineRule="auto"/>
        <w:ind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ΧΙΛΙΟΜΕΤΡΙΚΟ ΟΡΙΟ</w:t>
      </w:r>
      <w:r w:rsidRPr="000E48CD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</w:t>
      </w:r>
      <w:r w:rsidR="00994EE8" w:rsidRPr="00994EE8">
        <w:rPr>
          <w:rFonts w:ascii="Tahoma" w:hAnsi="Tahoma" w:cs="Tahoma"/>
          <w:sz w:val="22"/>
          <w:szCs w:val="22"/>
        </w:rPr>
        <w:t>4</w:t>
      </w:r>
      <w:r w:rsidRPr="00994EE8">
        <w:rPr>
          <w:rFonts w:ascii="Tahoma" w:hAnsi="Tahoma" w:cs="Tahoma"/>
          <w:sz w:val="22"/>
          <w:szCs w:val="22"/>
        </w:rPr>
        <w:t>0</w:t>
      </w:r>
      <w:r>
        <w:rPr>
          <w:rFonts w:ascii="Tahoma" w:hAnsi="Tahoma" w:cs="Tahoma"/>
          <w:sz w:val="22"/>
          <w:szCs w:val="22"/>
        </w:rPr>
        <w:t>.000 χλμ</w:t>
      </w:r>
    </w:p>
    <w:p w:rsidR="000E48CD" w:rsidRDefault="000E48CD" w:rsidP="00994EE8">
      <w:pPr>
        <w:spacing w:line="276" w:lineRule="auto"/>
        <w:ind w:left="709" w:firstLine="11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ΕΠΙΠΛΕΟΝ ΕΞΟΠΛΙΣΜΟΣ</w:t>
      </w:r>
      <w:r w:rsidRPr="000E48CD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ΜΕΤ.ΧΡΩΜΑ</w:t>
      </w:r>
      <w:r w:rsidR="00994EE8">
        <w:rPr>
          <w:rFonts w:ascii="Tahoma" w:hAnsi="Tahoma" w:cs="Tahoma"/>
          <w:sz w:val="22"/>
          <w:szCs w:val="22"/>
        </w:rPr>
        <w:t xml:space="preserve">- Υδραυλικό τιμόνι- </w:t>
      </w:r>
      <w:r w:rsidR="00994EE8">
        <w:rPr>
          <w:rFonts w:ascii="Tahoma" w:hAnsi="Tahoma" w:cs="Tahoma"/>
          <w:sz w:val="22"/>
          <w:szCs w:val="22"/>
          <w:lang w:val="en-US"/>
        </w:rPr>
        <w:t>ABS</w:t>
      </w:r>
      <w:r w:rsidR="00994EE8" w:rsidRPr="00231127">
        <w:rPr>
          <w:rFonts w:ascii="Tahoma" w:hAnsi="Tahoma" w:cs="Tahoma"/>
          <w:sz w:val="22"/>
          <w:szCs w:val="22"/>
        </w:rPr>
        <w:t xml:space="preserve"> </w:t>
      </w:r>
      <w:r w:rsidR="00994EE8">
        <w:rPr>
          <w:rFonts w:ascii="Tahoma" w:hAnsi="Tahoma" w:cs="Tahoma"/>
          <w:sz w:val="22"/>
          <w:szCs w:val="22"/>
        </w:rPr>
        <w:t xml:space="preserve">–Ηλεκτρικά παράθυρα- </w:t>
      </w:r>
      <w:r w:rsidR="00994EE8">
        <w:rPr>
          <w:rFonts w:ascii="Tahoma" w:hAnsi="Tahoma" w:cs="Tahoma"/>
          <w:sz w:val="22"/>
          <w:szCs w:val="22"/>
          <w:lang w:val="en-US"/>
        </w:rPr>
        <w:t>AIR</w:t>
      </w:r>
      <w:r w:rsidR="00994EE8" w:rsidRPr="00231127">
        <w:rPr>
          <w:rFonts w:ascii="Tahoma" w:hAnsi="Tahoma" w:cs="Tahoma"/>
          <w:sz w:val="22"/>
          <w:szCs w:val="22"/>
        </w:rPr>
        <w:t>-</w:t>
      </w:r>
      <w:r w:rsidR="00994EE8">
        <w:rPr>
          <w:rFonts w:ascii="Tahoma" w:hAnsi="Tahoma" w:cs="Tahoma"/>
          <w:sz w:val="22"/>
          <w:szCs w:val="22"/>
          <w:lang w:val="en-US"/>
        </w:rPr>
        <w:t>Condition</w:t>
      </w:r>
      <w:r w:rsidR="00994EE8" w:rsidRPr="00231127">
        <w:rPr>
          <w:rFonts w:ascii="Tahoma" w:hAnsi="Tahoma" w:cs="Tahoma"/>
          <w:sz w:val="22"/>
          <w:szCs w:val="22"/>
        </w:rPr>
        <w:t xml:space="preserve">- </w:t>
      </w:r>
      <w:r w:rsidR="00994EE8">
        <w:rPr>
          <w:rFonts w:ascii="Tahoma" w:hAnsi="Tahoma" w:cs="Tahoma"/>
          <w:sz w:val="22"/>
          <w:szCs w:val="22"/>
        </w:rPr>
        <w:t>αερόσακος(1)- Μηχανικό κυβώτιο ταχυτήτων.</w:t>
      </w:r>
    </w:p>
    <w:p w:rsidR="004D13E2" w:rsidRDefault="004D13E2" w:rsidP="004D13E2">
      <w:pPr>
        <w:spacing w:line="276" w:lineRule="auto"/>
        <w:ind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ΔΙΑΡΚΕΙΑ ΜΙΣΘΩΣΗΣ</w:t>
      </w:r>
      <w:r w:rsidRPr="004D13E2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36 μήνες</w:t>
      </w:r>
    </w:p>
    <w:p w:rsidR="004D13E2" w:rsidRDefault="004D13E2" w:rsidP="004D13E2">
      <w:pPr>
        <w:spacing w:line="276" w:lineRule="auto"/>
        <w:ind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ΜΗΝΙΑΙΟ ΜΙΣΘΩΜΑ </w:t>
      </w:r>
      <w:r w:rsidRPr="004D13E2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 xml:space="preserve"> 4</w:t>
      </w:r>
      <w:r w:rsidR="00AE2A64" w:rsidRPr="00AE2A64">
        <w:rPr>
          <w:rFonts w:ascii="Tahoma" w:hAnsi="Tahoma" w:cs="Tahoma"/>
          <w:sz w:val="22"/>
          <w:szCs w:val="22"/>
        </w:rPr>
        <w:t>15</w:t>
      </w:r>
      <w:r>
        <w:rPr>
          <w:rFonts w:ascii="Tahoma" w:hAnsi="Tahoma" w:cs="Tahoma"/>
          <w:sz w:val="22"/>
          <w:szCs w:val="22"/>
        </w:rPr>
        <w:t>,00 ευρώ πλέον Φ.Π.Α.</w:t>
      </w:r>
    </w:p>
    <w:p w:rsidR="006F7D3F" w:rsidRPr="000E48CD" w:rsidRDefault="006F7D3F" w:rsidP="00671A26">
      <w:pPr>
        <w:spacing w:line="276" w:lineRule="auto"/>
        <w:rPr>
          <w:rFonts w:ascii="Tahoma" w:hAnsi="Tahoma" w:cs="Tahoma"/>
          <w:sz w:val="22"/>
          <w:szCs w:val="22"/>
        </w:rPr>
      </w:pPr>
    </w:p>
    <w:p w:rsidR="00E40088" w:rsidRDefault="00671A26" w:rsidP="00671A26">
      <w:pPr>
        <w:spacing w:line="276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</w:t>
      </w:r>
      <w:r w:rsidR="00AB3F4E" w:rsidRPr="00CD460C">
        <w:rPr>
          <w:rFonts w:ascii="Tahoma" w:hAnsi="Tahoma" w:cs="Tahoma"/>
          <w:b/>
          <w:sz w:val="22"/>
          <w:szCs w:val="22"/>
        </w:rPr>
        <w:t>Το μηνιαίο μίσθωμα θα περιλαμβάνει</w:t>
      </w:r>
      <w:r w:rsidR="00AB3F4E" w:rsidRPr="00CD460C">
        <w:rPr>
          <w:rFonts w:ascii="Tahoma" w:hAnsi="Tahoma" w:cs="Tahoma"/>
          <w:sz w:val="22"/>
          <w:szCs w:val="22"/>
        </w:rPr>
        <w:t>:</w:t>
      </w:r>
    </w:p>
    <w:p w:rsidR="00040567" w:rsidRDefault="00E40088" w:rsidP="00671A26">
      <w:pPr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Ασφαλιστικές καλύψεις ως εξής</w:t>
      </w:r>
      <w:r w:rsidRPr="00E40088">
        <w:rPr>
          <w:rFonts w:ascii="Tahoma" w:hAnsi="Tahoma" w:cs="Tahoma"/>
          <w:sz w:val="22"/>
          <w:szCs w:val="22"/>
        </w:rPr>
        <w:t>:</w:t>
      </w:r>
    </w:p>
    <w:p w:rsidR="00E40088" w:rsidRDefault="00E40088" w:rsidP="00671A26">
      <w:pPr>
        <w:spacing w:line="276" w:lineRule="auto"/>
        <w:ind w:left="795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Αστική ευθύνη έναντι τρίτων για υλικές ζημιές και σωματικές βλάβες</w:t>
      </w:r>
      <w:r w:rsidR="00D3351F">
        <w:rPr>
          <w:rFonts w:ascii="Tahoma" w:hAnsi="Tahoma" w:cs="Tahoma"/>
          <w:sz w:val="22"/>
          <w:szCs w:val="22"/>
        </w:rPr>
        <w:t>.</w:t>
      </w:r>
    </w:p>
    <w:p w:rsidR="00E40088" w:rsidRDefault="00E40088" w:rsidP="00671A26">
      <w:pPr>
        <w:spacing w:line="276" w:lineRule="auto"/>
        <w:ind w:left="795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Συμπληρωματικές καλύψεις </w:t>
      </w:r>
      <w:r w:rsidRPr="00E4008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ολική και μερική κλοπή, φωτιά, τρομοκρατικές ενέργειες, βανδαλισμοί και φυσικά φαινόμενα.</w:t>
      </w:r>
    </w:p>
    <w:p w:rsidR="00E40088" w:rsidRDefault="00E40088" w:rsidP="00671A26">
      <w:pPr>
        <w:spacing w:line="276" w:lineRule="auto"/>
        <w:ind w:left="795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Κάλυψη θραύσης κρυστάλλων με ευθύνη της ασφαλιστικής εταιρείας έως του ποσού των 1.000 ευρώ κατά έτος.</w:t>
      </w:r>
    </w:p>
    <w:p w:rsidR="00671A26" w:rsidRDefault="00E40088" w:rsidP="00671A26">
      <w:pPr>
        <w:spacing w:line="276" w:lineRule="auto"/>
        <w:ind w:left="795"/>
        <w:jc w:val="both"/>
        <w:rPr>
          <w:rFonts w:ascii="Tahoma" w:hAnsi="Tahoma" w:cs="Tahoma"/>
          <w:sz w:val="22"/>
          <w:szCs w:val="22"/>
        </w:rPr>
      </w:pPr>
      <w:r w:rsidRPr="00E40088">
        <w:rPr>
          <w:rFonts w:ascii="Tahoma" w:hAnsi="Tahoma" w:cs="Tahoma"/>
          <w:sz w:val="22"/>
          <w:szCs w:val="22"/>
        </w:rPr>
        <w:t xml:space="preserve">Ίδιες ζημιές: για αυτ/τα έως 1700 </w:t>
      </w:r>
      <w:r w:rsidRPr="00E40088">
        <w:rPr>
          <w:rFonts w:ascii="Tahoma" w:hAnsi="Tahoma" w:cs="Tahoma"/>
          <w:sz w:val="22"/>
          <w:szCs w:val="22"/>
          <w:lang w:val="en-US"/>
        </w:rPr>
        <w:t>cc</w:t>
      </w:r>
      <w:r w:rsidRPr="00E40088">
        <w:rPr>
          <w:rFonts w:ascii="Tahoma" w:hAnsi="Tahoma" w:cs="Tahoma"/>
          <w:sz w:val="22"/>
          <w:szCs w:val="22"/>
        </w:rPr>
        <w:t xml:space="preserve">  το ποσό απαλλαγής ανέρχεται σε 400 ευρώ, από 1701 </w:t>
      </w:r>
      <w:r w:rsidRPr="00E40088">
        <w:rPr>
          <w:rFonts w:ascii="Tahoma" w:hAnsi="Tahoma" w:cs="Tahoma"/>
          <w:sz w:val="22"/>
          <w:szCs w:val="22"/>
          <w:lang w:val="en-US"/>
        </w:rPr>
        <w:t>cc</w:t>
      </w:r>
      <w:r w:rsidRPr="00E40088">
        <w:rPr>
          <w:rFonts w:ascii="Tahoma" w:hAnsi="Tahoma" w:cs="Tahoma"/>
          <w:sz w:val="22"/>
          <w:szCs w:val="22"/>
        </w:rPr>
        <w:t xml:space="preserve"> έως 1900 </w:t>
      </w:r>
      <w:r w:rsidRPr="00E40088">
        <w:rPr>
          <w:rFonts w:ascii="Tahoma" w:hAnsi="Tahoma" w:cs="Tahoma"/>
          <w:sz w:val="22"/>
          <w:szCs w:val="22"/>
          <w:lang w:val="en-US"/>
        </w:rPr>
        <w:t>cc</w:t>
      </w:r>
      <w:r w:rsidRPr="00E40088">
        <w:rPr>
          <w:rFonts w:ascii="Tahoma" w:hAnsi="Tahoma" w:cs="Tahoma"/>
          <w:sz w:val="22"/>
          <w:szCs w:val="22"/>
        </w:rPr>
        <w:t xml:space="preserve">  το ποσό απαλλαγής ανέρχεται σε</w:t>
      </w:r>
      <w:r w:rsidR="00F37FB2" w:rsidRPr="00F37FB2">
        <w:rPr>
          <w:rFonts w:ascii="Tahoma" w:hAnsi="Tahoma" w:cs="Tahoma"/>
          <w:sz w:val="22"/>
          <w:szCs w:val="22"/>
        </w:rPr>
        <w:t xml:space="preserve"> </w:t>
      </w:r>
      <w:r w:rsidRPr="00E40088">
        <w:rPr>
          <w:rFonts w:ascii="Tahoma" w:hAnsi="Tahoma" w:cs="Tahoma"/>
          <w:sz w:val="22"/>
          <w:szCs w:val="22"/>
        </w:rPr>
        <w:t xml:space="preserve">450 ευρώ ανά συμβάν. </w:t>
      </w:r>
    </w:p>
    <w:p w:rsidR="00E40088" w:rsidRDefault="00E40088" w:rsidP="00671A26">
      <w:pPr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Διαχείριση ατυχημάτων</w:t>
      </w:r>
    </w:p>
    <w:p w:rsidR="00671A26" w:rsidRDefault="00671A26" w:rsidP="00671A26">
      <w:pPr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Τέλη κυκλοφορίας.</w:t>
      </w:r>
    </w:p>
    <w:p w:rsidR="00671A26" w:rsidRDefault="00671A26" w:rsidP="00671A26">
      <w:pPr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Επισκευών και συντήρησης του αυτ/του με γνήσια ανταλλακτικά σε εξουσιοδοτημένα συνεργεία.</w:t>
      </w:r>
    </w:p>
    <w:p w:rsidR="00671A26" w:rsidRDefault="00671A26" w:rsidP="00671A26">
      <w:pPr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Οδικής βοήθειας όλο το 24ωρο</w:t>
      </w:r>
    </w:p>
    <w:p w:rsidR="00671A26" w:rsidRDefault="00671A26" w:rsidP="00671A26">
      <w:pPr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Αντικατάστασης αυτ/του σε περίπτωση ακινητοποίησης λόγω βλάβης ή ατυχήματος εντός δύο (2) εργάσιμων ημερών.</w:t>
      </w:r>
    </w:p>
    <w:p w:rsidR="007A6000" w:rsidRPr="00FE7479" w:rsidRDefault="007A6000" w:rsidP="007A6000">
      <w:pPr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Αλλαγή ελαστικών κάθε δύο (2) χρόνια ή στα 40.000 χλμ.</w:t>
      </w:r>
    </w:p>
    <w:p w:rsidR="007A6000" w:rsidRDefault="007A6000" w:rsidP="007A6000">
      <w:pPr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Αλλαγή λαδιών τουλάχιστον μία (1) φορά το χρόνο ανεξαρτήτως χλμ.</w:t>
      </w:r>
    </w:p>
    <w:p w:rsidR="007A6000" w:rsidRDefault="007A6000" w:rsidP="007A6000">
      <w:pPr>
        <w:spacing w:line="276" w:lineRule="auto"/>
        <w:ind w:left="1440"/>
        <w:jc w:val="both"/>
        <w:rPr>
          <w:rFonts w:ascii="Tahoma" w:hAnsi="Tahoma" w:cs="Tahoma"/>
          <w:sz w:val="22"/>
          <w:szCs w:val="22"/>
        </w:rPr>
      </w:pPr>
    </w:p>
    <w:p w:rsidR="00E40088" w:rsidRPr="00E40088" w:rsidRDefault="00E40088" w:rsidP="00E40088">
      <w:pPr>
        <w:spacing w:line="276" w:lineRule="auto"/>
        <w:ind w:left="795"/>
        <w:jc w:val="both"/>
        <w:rPr>
          <w:rFonts w:ascii="Tahoma" w:hAnsi="Tahoma" w:cs="Tahoma"/>
          <w:sz w:val="22"/>
          <w:szCs w:val="22"/>
        </w:rPr>
      </w:pPr>
    </w:p>
    <w:p w:rsidR="00040567" w:rsidRPr="00CD460C" w:rsidRDefault="00BC71A5" w:rsidP="000E48CD">
      <w:pPr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CD460C">
        <w:rPr>
          <w:rFonts w:ascii="Tahoma" w:hAnsi="Tahoma" w:cs="Tahoma"/>
          <w:b/>
          <w:sz w:val="22"/>
          <w:szCs w:val="22"/>
        </w:rPr>
        <w:t xml:space="preserve">Δεν </w:t>
      </w:r>
      <w:r w:rsidR="00040567" w:rsidRPr="00CD460C">
        <w:rPr>
          <w:rFonts w:ascii="Tahoma" w:hAnsi="Tahoma" w:cs="Tahoma"/>
          <w:b/>
          <w:sz w:val="22"/>
          <w:szCs w:val="22"/>
        </w:rPr>
        <w:t>περιλαμβάνονται στο μηνιαίο μίσθωμα:</w:t>
      </w:r>
    </w:p>
    <w:p w:rsidR="00671A26" w:rsidRDefault="00671A26" w:rsidP="000E48CD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Φ.Π.Α.</w:t>
      </w:r>
    </w:p>
    <w:p w:rsidR="008B0413" w:rsidRPr="00CD460C" w:rsidRDefault="00671A26" w:rsidP="000E48CD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Π</w:t>
      </w:r>
      <w:r w:rsidR="008B0413" w:rsidRPr="00CD460C">
        <w:rPr>
          <w:rFonts w:ascii="Tahoma" w:hAnsi="Tahoma" w:cs="Tahoma"/>
          <w:sz w:val="22"/>
          <w:szCs w:val="22"/>
        </w:rPr>
        <w:t>ρόστιμα λόγω τροχαίων παραβάσεων του Κ.Ο.Κ.</w:t>
      </w:r>
    </w:p>
    <w:p w:rsidR="008B0413" w:rsidRPr="00CD460C" w:rsidRDefault="00671A26" w:rsidP="000E48CD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Βενζίνη</w:t>
      </w:r>
      <w:r w:rsidR="008B0413" w:rsidRPr="00CD460C">
        <w:rPr>
          <w:rFonts w:ascii="Tahoma" w:hAnsi="Tahoma" w:cs="Tahoma"/>
          <w:sz w:val="22"/>
          <w:szCs w:val="22"/>
        </w:rPr>
        <w:t xml:space="preserve">. </w:t>
      </w:r>
    </w:p>
    <w:p w:rsidR="00671A26" w:rsidRDefault="00671A26" w:rsidP="000E48CD">
      <w:pPr>
        <w:numPr>
          <w:ilvl w:val="0"/>
          <w:numId w:val="4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Πράσινη κάρτα για ταξίδια σε χώρες εκτός Ευρωπαϊκης Ένωσης.</w:t>
      </w:r>
    </w:p>
    <w:p w:rsidR="00671A26" w:rsidRDefault="00671A26" w:rsidP="000E48CD">
      <w:pPr>
        <w:numPr>
          <w:ilvl w:val="0"/>
          <w:numId w:val="4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Έξοδα ταξινομήσεως.</w:t>
      </w:r>
    </w:p>
    <w:p w:rsidR="00E62B03" w:rsidRDefault="004D1170" w:rsidP="000E48CD">
      <w:pPr>
        <w:numPr>
          <w:ilvl w:val="0"/>
          <w:numId w:val="4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D460C">
        <w:rPr>
          <w:rFonts w:ascii="Tahoma" w:hAnsi="Tahoma" w:cs="Tahoma"/>
          <w:sz w:val="22"/>
          <w:szCs w:val="22"/>
        </w:rPr>
        <w:t xml:space="preserve"> </w:t>
      </w:r>
      <w:r w:rsidR="00671A26">
        <w:rPr>
          <w:rFonts w:ascii="Tahoma" w:hAnsi="Tahoma" w:cs="Tahoma"/>
          <w:sz w:val="22"/>
          <w:szCs w:val="22"/>
        </w:rPr>
        <w:t xml:space="preserve">Ειδικούς – έκτακτους φόρους και ότι δεν περιλαμβάνεται στις υπηρεσίες </w:t>
      </w:r>
      <w:r w:rsidR="00E62B03">
        <w:rPr>
          <w:rFonts w:ascii="Tahoma" w:hAnsi="Tahoma" w:cs="Tahoma"/>
          <w:sz w:val="22"/>
          <w:szCs w:val="22"/>
        </w:rPr>
        <w:t>μίσθωσης.</w:t>
      </w:r>
    </w:p>
    <w:p w:rsidR="00CB7E8D" w:rsidRDefault="00E62B03" w:rsidP="000E48CD">
      <w:pPr>
        <w:numPr>
          <w:ilvl w:val="0"/>
          <w:numId w:val="4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Κ.Τ.Ε.Ο</w:t>
      </w:r>
      <w:r w:rsidR="00671A26">
        <w:rPr>
          <w:rFonts w:ascii="Tahoma" w:hAnsi="Tahoma" w:cs="Tahoma"/>
          <w:sz w:val="22"/>
          <w:szCs w:val="22"/>
        </w:rPr>
        <w:t>.</w:t>
      </w:r>
    </w:p>
    <w:p w:rsidR="00671A26" w:rsidRDefault="00671A26" w:rsidP="00671A26">
      <w:pPr>
        <w:spacing w:line="276" w:lineRule="auto"/>
        <w:ind w:left="720"/>
        <w:jc w:val="both"/>
        <w:rPr>
          <w:rFonts w:ascii="Tahoma" w:hAnsi="Tahoma" w:cs="Tahoma"/>
          <w:sz w:val="22"/>
          <w:szCs w:val="22"/>
        </w:rPr>
      </w:pPr>
    </w:p>
    <w:p w:rsidR="00671A26" w:rsidRDefault="00671A26" w:rsidP="00671A26">
      <w:pPr>
        <w:spacing w:line="276" w:lineRule="auto"/>
        <w:ind w:left="720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ΣΥΜΠΛΗΡΩΜΑΤΙΚΟΙ ΟΡΟΙ</w:t>
      </w:r>
    </w:p>
    <w:p w:rsidR="00671A26" w:rsidRDefault="00671A26" w:rsidP="00671A26">
      <w:pPr>
        <w:numPr>
          <w:ilvl w:val="0"/>
          <w:numId w:val="12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Ως «Έναρξη μίσθωσης» θεωρείται η ημερομηνία παράδοσης του αυτ/του.</w:t>
      </w:r>
    </w:p>
    <w:p w:rsidR="00E62B03" w:rsidRDefault="00671A26" w:rsidP="00E62B03">
      <w:pPr>
        <w:numPr>
          <w:ilvl w:val="0"/>
          <w:numId w:val="12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Τα μισθώματα νοούνται μηνιαία και σταθερά κατά τη «Διάρκεια της Μίσθωσης» και </w:t>
      </w:r>
      <w:r w:rsidR="000B1E7C" w:rsidRPr="00CD460C">
        <w:rPr>
          <w:rFonts w:ascii="Tahoma" w:hAnsi="Tahoma" w:cs="Tahoma"/>
          <w:sz w:val="22"/>
          <w:szCs w:val="22"/>
        </w:rPr>
        <w:t xml:space="preserve">θα καταβάλλονται από τον ΟΛΠ στην εκμισθώτρια </w:t>
      </w:r>
      <w:r w:rsidR="000B1E7C">
        <w:rPr>
          <w:rFonts w:ascii="Tahoma" w:hAnsi="Tahoma" w:cs="Tahoma"/>
          <w:sz w:val="22"/>
          <w:szCs w:val="22"/>
        </w:rPr>
        <w:t xml:space="preserve">εταιρεία </w:t>
      </w:r>
      <w:r w:rsidR="00E62B03">
        <w:rPr>
          <w:rFonts w:ascii="Tahoma" w:hAnsi="Tahoma" w:cs="Tahoma"/>
          <w:sz w:val="22"/>
          <w:szCs w:val="22"/>
        </w:rPr>
        <w:t xml:space="preserve">εντός </w:t>
      </w:r>
      <w:r w:rsidR="00E62B03" w:rsidRPr="00CD460C">
        <w:rPr>
          <w:rFonts w:ascii="Tahoma" w:hAnsi="Tahoma" w:cs="Tahoma"/>
          <w:sz w:val="22"/>
          <w:szCs w:val="22"/>
        </w:rPr>
        <w:t xml:space="preserve"> </w:t>
      </w:r>
      <w:r w:rsidR="00E62B03">
        <w:rPr>
          <w:rFonts w:ascii="Tahoma" w:hAnsi="Tahoma" w:cs="Tahoma"/>
          <w:sz w:val="22"/>
          <w:szCs w:val="22"/>
        </w:rPr>
        <w:t xml:space="preserve">του μήνα </w:t>
      </w:r>
      <w:r w:rsidR="00E62B03" w:rsidRPr="00CD460C">
        <w:rPr>
          <w:rFonts w:ascii="Tahoma" w:hAnsi="Tahoma" w:cs="Tahoma"/>
          <w:sz w:val="22"/>
          <w:szCs w:val="22"/>
        </w:rPr>
        <w:t xml:space="preserve">από την έκδοση </w:t>
      </w:r>
      <w:r w:rsidR="00E62B03">
        <w:rPr>
          <w:rFonts w:ascii="Tahoma" w:hAnsi="Tahoma" w:cs="Tahoma"/>
          <w:sz w:val="22"/>
          <w:szCs w:val="22"/>
        </w:rPr>
        <w:t xml:space="preserve">και επίδοση στον ΟΛΠ </w:t>
      </w:r>
      <w:r w:rsidR="00E62B03" w:rsidRPr="00CD460C">
        <w:rPr>
          <w:rFonts w:ascii="Tahoma" w:hAnsi="Tahoma" w:cs="Tahoma"/>
          <w:sz w:val="22"/>
          <w:szCs w:val="22"/>
        </w:rPr>
        <w:t>του σχετικού τιμολογίου</w:t>
      </w:r>
      <w:r w:rsidR="00E62B03">
        <w:rPr>
          <w:rFonts w:ascii="Tahoma" w:hAnsi="Tahoma" w:cs="Tahoma"/>
          <w:sz w:val="22"/>
          <w:szCs w:val="22"/>
        </w:rPr>
        <w:t>.</w:t>
      </w:r>
    </w:p>
    <w:p w:rsidR="00671A26" w:rsidRDefault="005342BF" w:rsidP="00671A26">
      <w:pPr>
        <w:numPr>
          <w:ilvl w:val="0"/>
          <w:numId w:val="12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 πρώτο μίσθωμα καταβάλλεται την ημέρα «Έναρξης της Μίσθωσης» και καλύπτει την χρονική περίοδο από την ημέρα αυτή έως τη λήξη του συγκεκριμένου μήνα.</w:t>
      </w:r>
    </w:p>
    <w:p w:rsidR="005342BF" w:rsidRDefault="005342BF" w:rsidP="00671A26">
      <w:pPr>
        <w:numPr>
          <w:ilvl w:val="0"/>
          <w:numId w:val="12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Τρία (3) μηνιαία μισθώματα για κάθε αυτ/το, προκαταβάλλονται σαν εγγύηση και τα οποία θα </w:t>
      </w:r>
      <w:r w:rsidR="000B1E7C">
        <w:rPr>
          <w:rFonts w:ascii="Tahoma" w:hAnsi="Tahoma" w:cs="Tahoma"/>
          <w:sz w:val="22"/>
          <w:szCs w:val="22"/>
        </w:rPr>
        <w:t xml:space="preserve">συμψηφιστούν με τα τρία τελευταία μισθώματα </w:t>
      </w:r>
      <w:r>
        <w:rPr>
          <w:rFonts w:ascii="Tahoma" w:hAnsi="Tahoma" w:cs="Tahoma"/>
          <w:sz w:val="22"/>
          <w:szCs w:val="22"/>
        </w:rPr>
        <w:t>στη λήξη της «Διάρκειας της Μίσθωσης».</w:t>
      </w:r>
    </w:p>
    <w:p w:rsidR="005342BF" w:rsidRDefault="005342BF" w:rsidP="00671A26">
      <w:pPr>
        <w:numPr>
          <w:ilvl w:val="0"/>
          <w:numId w:val="12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Σε περίπτωση ολικής καταστροφής ή κλοπής οποιουδήποτε οχήματος, αυτό θα αντικατασταθεί με άλλο, αναλόγου τύπου και έτους.</w:t>
      </w:r>
    </w:p>
    <w:p w:rsidR="00F37FB2" w:rsidRPr="00F37FB2" w:rsidRDefault="005342BF" w:rsidP="00671A26">
      <w:pPr>
        <w:numPr>
          <w:ilvl w:val="0"/>
          <w:numId w:val="12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F37FB2">
        <w:rPr>
          <w:rFonts w:ascii="Tahoma" w:hAnsi="Tahoma" w:cs="Tahoma"/>
          <w:sz w:val="22"/>
          <w:szCs w:val="22"/>
        </w:rPr>
        <w:t xml:space="preserve">Σε περίπτωση υπερβάσεως του χιλιομετρικού ορίου, για  αυτ/τα έως 1400 </w:t>
      </w:r>
      <w:r w:rsidRPr="00F37FB2">
        <w:rPr>
          <w:rFonts w:ascii="Tahoma" w:hAnsi="Tahoma" w:cs="Tahoma"/>
          <w:sz w:val="22"/>
          <w:szCs w:val="22"/>
          <w:lang w:val="en-US"/>
        </w:rPr>
        <w:t>cc</w:t>
      </w:r>
      <w:r w:rsidRPr="00F37FB2">
        <w:rPr>
          <w:rFonts w:ascii="Tahoma" w:hAnsi="Tahoma" w:cs="Tahoma"/>
          <w:sz w:val="22"/>
          <w:szCs w:val="22"/>
        </w:rPr>
        <w:t xml:space="preserve"> το κόστος ανέρχεται στο ποσό των 0,05 ευρώ πλέον Φ.Π.Α. για αυτ/τα από 1401 </w:t>
      </w:r>
      <w:r w:rsidRPr="00F37FB2">
        <w:rPr>
          <w:rFonts w:ascii="Tahoma" w:hAnsi="Tahoma" w:cs="Tahoma"/>
          <w:sz w:val="22"/>
          <w:szCs w:val="22"/>
          <w:lang w:val="en-US"/>
        </w:rPr>
        <w:t>cc</w:t>
      </w:r>
      <w:r w:rsidRPr="00F37FB2">
        <w:rPr>
          <w:rFonts w:ascii="Tahoma" w:hAnsi="Tahoma" w:cs="Tahoma"/>
          <w:sz w:val="22"/>
          <w:szCs w:val="22"/>
        </w:rPr>
        <w:t xml:space="preserve">  έως και 1800 </w:t>
      </w:r>
      <w:r w:rsidRPr="00F37FB2">
        <w:rPr>
          <w:rFonts w:ascii="Tahoma" w:hAnsi="Tahoma" w:cs="Tahoma"/>
          <w:sz w:val="22"/>
          <w:szCs w:val="22"/>
          <w:lang w:val="en-US"/>
        </w:rPr>
        <w:t>cc</w:t>
      </w:r>
      <w:r w:rsidRPr="00F37FB2">
        <w:rPr>
          <w:rFonts w:ascii="Tahoma" w:hAnsi="Tahoma" w:cs="Tahoma"/>
          <w:sz w:val="22"/>
          <w:szCs w:val="22"/>
        </w:rPr>
        <w:t xml:space="preserve"> το κόστος ανέρχεται στο ποσό των 0,08 ευρώ πλέον Φ.Π.Α. </w:t>
      </w:r>
    </w:p>
    <w:p w:rsidR="005342BF" w:rsidRPr="00F37FB2" w:rsidRDefault="005342BF" w:rsidP="00671A26">
      <w:pPr>
        <w:numPr>
          <w:ilvl w:val="0"/>
          <w:numId w:val="12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F37FB2">
        <w:rPr>
          <w:rFonts w:ascii="Tahoma" w:hAnsi="Tahoma" w:cs="Tahoma"/>
          <w:sz w:val="22"/>
          <w:szCs w:val="22"/>
        </w:rPr>
        <w:lastRenderedPageBreak/>
        <w:t>Εάν η μίσθωση διακοπεί πριν την λήξη της «Διάρκειας της Μίσθωσης», ο μισθωτής υποχρεούται να καταβάλει το 50% του συνόλου των υπολειπόμενων μισθωμάτων και χάνει το δικαίωμα εξαγοράς.</w:t>
      </w:r>
    </w:p>
    <w:p w:rsidR="005342BF" w:rsidRDefault="004D13E2" w:rsidP="00671A26">
      <w:pPr>
        <w:numPr>
          <w:ilvl w:val="0"/>
          <w:numId w:val="12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Σε περίπτωση εξαγοράς ο μισθωτή</w:t>
      </w:r>
      <w:r w:rsidR="005342BF">
        <w:rPr>
          <w:rFonts w:ascii="Tahoma" w:hAnsi="Tahoma" w:cs="Tahoma"/>
          <w:sz w:val="22"/>
          <w:szCs w:val="22"/>
        </w:rPr>
        <w:t xml:space="preserve">ς </w:t>
      </w:r>
      <w:r>
        <w:rPr>
          <w:rFonts w:ascii="Tahoma" w:hAnsi="Tahoma" w:cs="Tahoma"/>
          <w:sz w:val="22"/>
          <w:szCs w:val="22"/>
        </w:rPr>
        <w:t xml:space="preserve"> </w:t>
      </w:r>
      <w:r w:rsidR="005342BF">
        <w:rPr>
          <w:rFonts w:ascii="Tahoma" w:hAnsi="Tahoma" w:cs="Tahoma"/>
          <w:sz w:val="22"/>
          <w:szCs w:val="22"/>
        </w:rPr>
        <w:t>επιβαρ</w:t>
      </w:r>
      <w:r>
        <w:rPr>
          <w:rFonts w:ascii="Tahoma" w:hAnsi="Tahoma" w:cs="Tahoma"/>
          <w:sz w:val="22"/>
          <w:szCs w:val="22"/>
        </w:rPr>
        <w:t>ύνεται με τα έξοδα μεταβίβασης.</w:t>
      </w:r>
    </w:p>
    <w:p w:rsidR="004D13E2" w:rsidRPr="004D13E2" w:rsidRDefault="004D13E2" w:rsidP="004D13E2">
      <w:pPr>
        <w:spacing w:line="276" w:lineRule="auto"/>
        <w:ind w:left="7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</w:t>
      </w:r>
    </w:p>
    <w:p w:rsidR="005342BF" w:rsidRPr="00671A26" w:rsidRDefault="005342BF" w:rsidP="005342BF">
      <w:pPr>
        <w:spacing w:line="276" w:lineRule="auto"/>
        <w:ind w:left="1440"/>
        <w:jc w:val="both"/>
        <w:rPr>
          <w:rFonts w:ascii="Tahoma" w:hAnsi="Tahoma" w:cs="Tahoma"/>
          <w:sz w:val="22"/>
          <w:szCs w:val="22"/>
        </w:rPr>
      </w:pPr>
    </w:p>
    <w:p w:rsidR="00CD460C" w:rsidRPr="00CD460C" w:rsidRDefault="007F6174" w:rsidP="000E48CD">
      <w:pPr>
        <w:spacing w:line="276" w:lineRule="auto"/>
        <w:ind w:left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Χρόνος παράδοσης </w:t>
      </w:r>
      <w:r w:rsidR="004D13E2">
        <w:rPr>
          <w:rFonts w:ascii="Tahoma" w:hAnsi="Tahoma" w:cs="Tahoma"/>
          <w:sz w:val="22"/>
          <w:szCs w:val="22"/>
        </w:rPr>
        <w:t>θα είναι άμεσ</w:t>
      </w:r>
      <w:r>
        <w:rPr>
          <w:rFonts w:ascii="Tahoma" w:hAnsi="Tahoma" w:cs="Tahoma"/>
          <w:sz w:val="22"/>
          <w:szCs w:val="22"/>
        </w:rPr>
        <w:t>ος</w:t>
      </w:r>
      <w:r w:rsidR="004D13E2">
        <w:rPr>
          <w:rFonts w:ascii="Tahoma" w:hAnsi="Tahoma" w:cs="Tahoma"/>
          <w:sz w:val="22"/>
          <w:szCs w:val="22"/>
        </w:rPr>
        <w:t xml:space="preserve"> από την υπογραφή</w:t>
      </w:r>
      <w:r>
        <w:rPr>
          <w:rFonts w:ascii="Tahoma" w:hAnsi="Tahoma" w:cs="Tahoma"/>
          <w:sz w:val="22"/>
          <w:szCs w:val="22"/>
        </w:rPr>
        <w:t xml:space="preserve"> της σύμβασης.</w:t>
      </w:r>
    </w:p>
    <w:p w:rsidR="00CD460C" w:rsidRPr="00CD460C" w:rsidRDefault="00CD460C" w:rsidP="000E48CD">
      <w:pPr>
        <w:spacing w:line="276" w:lineRule="auto"/>
        <w:ind w:left="360"/>
        <w:jc w:val="both"/>
        <w:rPr>
          <w:rFonts w:ascii="Tahoma" w:hAnsi="Tahoma" w:cs="Tahoma"/>
          <w:sz w:val="22"/>
          <w:szCs w:val="22"/>
        </w:rPr>
      </w:pPr>
      <w:r w:rsidRPr="00CD460C">
        <w:rPr>
          <w:rFonts w:ascii="Tahoma" w:hAnsi="Tahoma" w:cs="Tahoma"/>
          <w:sz w:val="22"/>
          <w:szCs w:val="22"/>
        </w:rPr>
        <w:t>Οι προσφορές να υποβληθούν εντός της ημερομηνίας που αναφέρεται στην ανακοίνωση.</w:t>
      </w:r>
    </w:p>
    <w:p w:rsidR="00CD460C" w:rsidRPr="00CD460C" w:rsidRDefault="00CD460C" w:rsidP="000E48CD">
      <w:pPr>
        <w:pStyle w:val="3"/>
        <w:widowControl w:val="0"/>
        <w:spacing w:after="0" w:line="276" w:lineRule="auto"/>
        <w:jc w:val="both"/>
        <w:rPr>
          <w:rFonts w:ascii="Tahoma" w:hAnsi="Tahoma" w:cs="Tahoma"/>
          <w:sz w:val="22"/>
          <w:szCs w:val="22"/>
        </w:rPr>
      </w:pPr>
      <w:r w:rsidRPr="00CD460C">
        <w:rPr>
          <w:rFonts w:ascii="Tahoma" w:hAnsi="Tahoma" w:cs="Tahoma"/>
          <w:sz w:val="22"/>
          <w:szCs w:val="22"/>
        </w:rPr>
        <w:t xml:space="preserve">      Η </w:t>
      </w:r>
      <w:r w:rsidR="00F37FB2">
        <w:rPr>
          <w:rFonts w:ascii="Tahoma" w:hAnsi="Tahoma" w:cs="Tahoma"/>
          <w:sz w:val="22"/>
          <w:szCs w:val="22"/>
        </w:rPr>
        <w:t xml:space="preserve">σύμβαση θα συνταχθεί </w:t>
      </w:r>
      <w:r w:rsidRPr="00CD460C">
        <w:rPr>
          <w:rFonts w:ascii="Tahoma" w:hAnsi="Tahoma" w:cs="Tahoma"/>
          <w:sz w:val="22"/>
          <w:szCs w:val="22"/>
        </w:rPr>
        <w:t>σύμφωνα με τα προβλεπόμενα στον Κανονισμό Σύναψης και Εκτέλεσης Συμβάσεων Προμηθειών, Υπηρεσιών, Έργων, Παραχωρήσεων και Εκποιήσεων του ΟΛΠ Α.Ε. (ΦΕΚ 513/24-3-2008 τ.Β΄).</w:t>
      </w:r>
    </w:p>
    <w:p w:rsidR="00CD460C" w:rsidRPr="00CD460C" w:rsidRDefault="00CD460C" w:rsidP="000E48CD">
      <w:pPr>
        <w:spacing w:line="276" w:lineRule="auto"/>
        <w:ind w:left="360"/>
        <w:jc w:val="both"/>
        <w:rPr>
          <w:rFonts w:ascii="Tahoma" w:hAnsi="Tahoma" w:cs="Tahoma"/>
          <w:sz w:val="22"/>
          <w:szCs w:val="22"/>
        </w:rPr>
      </w:pPr>
    </w:p>
    <w:p w:rsidR="00CB7E8D" w:rsidRPr="00CD460C" w:rsidRDefault="00CB7E8D" w:rsidP="000E48C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EC0FC1" w:rsidRPr="00CD460C" w:rsidRDefault="00EC0FC1" w:rsidP="000E48C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EC0FC1" w:rsidRPr="00CD460C" w:rsidRDefault="00EC0FC1" w:rsidP="000E48C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D460C">
        <w:rPr>
          <w:rFonts w:ascii="Tahoma" w:hAnsi="Tahoma" w:cs="Tahoma"/>
          <w:sz w:val="22"/>
          <w:szCs w:val="22"/>
        </w:rPr>
        <w:t>Η Τ</w:t>
      </w:r>
      <w:r w:rsidR="00CD460C">
        <w:rPr>
          <w:rFonts w:ascii="Tahoma" w:hAnsi="Tahoma" w:cs="Tahoma"/>
          <w:sz w:val="22"/>
          <w:szCs w:val="22"/>
        </w:rPr>
        <w:t xml:space="preserve">ΜΗΜΑΤΑΡΧΗΣ </w:t>
      </w:r>
      <w:r w:rsidR="00CD460C">
        <w:rPr>
          <w:rFonts w:ascii="Tahoma" w:hAnsi="Tahoma" w:cs="Tahoma"/>
          <w:sz w:val="22"/>
          <w:szCs w:val="22"/>
        </w:rPr>
        <w:tab/>
      </w:r>
      <w:r w:rsidR="00CD460C">
        <w:rPr>
          <w:rFonts w:ascii="Tahoma" w:hAnsi="Tahoma" w:cs="Tahoma"/>
          <w:sz w:val="22"/>
          <w:szCs w:val="22"/>
        </w:rPr>
        <w:tab/>
      </w:r>
      <w:r w:rsidR="00CD460C">
        <w:rPr>
          <w:rFonts w:ascii="Tahoma" w:hAnsi="Tahoma" w:cs="Tahoma"/>
          <w:sz w:val="22"/>
          <w:szCs w:val="22"/>
        </w:rPr>
        <w:tab/>
      </w:r>
      <w:r w:rsidRPr="00CD460C">
        <w:rPr>
          <w:rFonts w:ascii="Tahoma" w:hAnsi="Tahoma" w:cs="Tahoma"/>
          <w:sz w:val="22"/>
          <w:szCs w:val="22"/>
        </w:rPr>
        <w:tab/>
        <w:t>Ο ΔΙΕΥΘΥΝΤΗΣ</w:t>
      </w:r>
    </w:p>
    <w:p w:rsidR="00EC0FC1" w:rsidRPr="00CD460C" w:rsidRDefault="00EC0FC1" w:rsidP="000E48C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EC0FC1" w:rsidRPr="00CD460C" w:rsidRDefault="00EC0FC1" w:rsidP="000E48C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EC0FC1" w:rsidRPr="00CD460C" w:rsidRDefault="00CD460C" w:rsidP="000E48C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ΕΛΕΝΗ ΚΟΥΡΛΙΑ</w:t>
      </w:r>
      <w:r>
        <w:rPr>
          <w:rFonts w:ascii="Tahoma" w:hAnsi="Tahoma" w:cs="Tahoma"/>
          <w:sz w:val="22"/>
          <w:szCs w:val="22"/>
        </w:rPr>
        <w:tab/>
      </w:r>
      <w:r w:rsidR="00EC0FC1" w:rsidRPr="00CD460C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 xml:space="preserve">           </w:t>
      </w:r>
      <w:r w:rsidR="00EC0FC1" w:rsidRPr="00CD460C">
        <w:rPr>
          <w:rFonts w:ascii="Tahoma" w:hAnsi="Tahoma" w:cs="Tahoma"/>
          <w:sz w:val="22"/>
          <w:szCs w:val="22"/>
        </w:rPr>
        <w:tab/>
        <w:t>ΓΑΒΡΙΗΛ  ΚΑΡΑΚΟΣ</w:t>
      </w:r>
    </w:p>
    <w:p w:rsidR="00D52E53" w:rsidRPr="00CD460C" w:rsidRDefault="00D52E53" w:rsidP="000E48CD">
      <w:pPr>
        <w:pStyle w:val="2"/>
        <w:spacing w:line="276" w:lineRule="auto"/>
        <w:ind w:left="0" w:firstLine="0"/>
        <w:rPr>
          <w:rFonts w:ascii="Tahoma" w:hAnsi="Tahoma" w:cs="Tahoma"/>
          <w:szCs w:val="22"/>
          <w:u w:val="single"/>
        </w:rPr>
      </w:pPr>
    </w:p>
    <w:p w:rsidR="00801EF3" w:rsidRPr="00CD460C" w:rsidRDefault="00801EF3" w:rsidP="000E48C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801EF3" w:rsidRPr="00CD460C" w:rsidRDefault="00801EF3" w:rsidP="000E48C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801EF3" w:rsidRPr="00CD460C" w:rsidRDefault="00801EF3" w:rsidP="000E48C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801EF3" w:rsidRPr="00CD460C" w:rsidRDefault="00801EF3" w:rsidP="000E48C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801EF3" w:rsidRPr="00CD460C" w:rsidRDefault="00801EF3" w:rsidP="000E48C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801EF3" w:rsidRPr="00CD460C" w:rsidRDefault="00801EF3" w:rsidP="000E48C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801EF3" w:rsidRPr="00CD460C" w:rsidRDefault="00801EF3" w:rsidP="000E48C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801EF3" w:rsidRPr="00CD460C" w:rsidRDefault="00801EF3" w:rsidP="000E48C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801EF3" w:rsidRPr="00CD460C" w:rsidRDefault="00801EF3" w:rsidP="000E48CD">
      <w:pPr>
        <w:spacing w:line="276" w:lineRule="auto"/>
        <w:ind w:left="720" w:firstLine="720"/>
        <w:jc w:val="both"/>
        <w:rPr>
          <w:rFonts w:ascii="Tahoma" w:hAnsi="Tahoma" w:cs="Tahoma"/>
          <w:sz w:val="22"/>
          <w:szCs w:val="22"/>
        </w:rPr>
      </w:pPr>
    </w:p>
    <w:p w:rsidR="00801EF3" w:rsidRPr="00CD460C" w:rsidRDefault="00801EF3" w:rsidP="000E48CD">
      <w:pPr>
        <w:spacing w:line="276" w:lineRule="auto"/>
        <w:ind w:left="720" w:firstLine="720"/>
        <w:jc w:val="both"/>
        <w:rPr>
          <w:rFonts w:ascii="Tahoma" w:hAnsi="Tahoma" w:cs="Tahoma"/>
          <w:sz w:val="22"/>
          <w:szCs w:val="22"/>
        </w:rPr>
      </w:pPr>
    </w:p>
    <w:sectPr w:rsidR="00801EF3" w:rsidRPr="00CD460C" w:rsidSect="0069737D">
      <w:headerReference w:type="default" r:id="rId8"/>
      <w:pgSz w:w="11906" w:h="16838"/>
      <w:pgMar w:top="79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42F" w:rsidRDefault="009A542F" w:rsidP="00CD7E72">
      <w:r>
        <w:separator/>
      </w:r>
    </w:p>
  </w:endnote>
  <w:endnote w:type="continuationSeparator" w:id="0">
    <w:p w:rsidR="009A542F" w:rsidRDefault="009A542F" w:rsidP="00CD7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42F" w:rsidRDefault="009A542F" w:rsidP="00CD7E72">
      <w:r>
        <w:separator/>
      </w:r>
    </w:p>
  </w:footnote>
  <w:footnote w:type="continuationSeparator" w:id="0">
    <w:p w:rsidR="009A542F" w:rsidRDefault="009A542F" w:rsidP="00CD7E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E72" w:rsidRDefault="0069737D">
    <w:pPr>
      <w:pStyle w:val="a4"/>
    </w:pPr>
    <w:r>
      <w:t xml:space="preserve">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69B6"/>
    <w:multiLevelType w:val="hybridMultilevel"/>
    <w:tmpl w:val="B4BE6F6A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E3113B"/>
    <w:multiLevelType w:val="hybridMultilevel"/>
    <w:tmpl w:val="7C6EFB9A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21D479BB"/>
    <w:multiLevelType w:val="hybridMultilevel"/>
    <w:tmpl w:val="81EE2CD6"/>
    <w:lvl w:ilvl="0" w:tplc="0408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362C01C7"/>
    <w:multiLevelType w:val="hybridMultilevel"/>
    <w:tmpl w:val="C78E10C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BD1FF8"/>
    <w:multiLevelType w:val="hybridMultilevel"/>
    <w:tmpl w:val="EDB0276E"/>
    <w:lvl w:ilvl="0" w:tplc="5074C2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8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2503BB0"/>
    <w:multiLevelType w:val="hybridMultilevel"/>
    <w:tmpl w:val="2C123A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9D1EEC"/>
    <w:multiLevelType w:val="hybridMultilevel"/>
    <w:tmpl w:val="71E270B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610C31"/>
    <w:multiLevelType w:val="hybridMultilevel"/>
    <w:tmpl w:val="DC36995C"/>
    <w:lvl w:ilvl="0" w:tplc="0408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48E5484B"/>
    <w:multiLevelType w:val="hybridMultilevel"/>
    <w:tmpl w:val="191A5D92"/>
    <w:lvl w:ilvl="0" w:tplc="D8BAD15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524EBB"/>
    <w:multiLevelType w:val="hybridMultilevel"/>
    <w:tmpl w:val="1DAE145C"/>
    <w:lvl w:ilvl="0" w:tplc="040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4DCE184C"/>
    <w:multiLevelType w:val="hybridMultilevel"/>
    <w:tmpl w:val="C6A65A6A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6A079C3"/>
    <w:multiLevelType w:val="hybridMultilevel"/>
    <w:tmpl w:val="08A62D66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F0D4069"/>
    <w:multiLevelType w:val="hybridMultilevel"/>
    <w:tmpl w:val="B484B8C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B73F63"/>
    <w:multiLevelType w:val="hybridMultilevel"/>
    <w:tmpl w:val="9B66152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3"/>
  </w:num>
  <w:num w:numId="5">
    <w:abstractNumId w:val="12"/>
  </w:num>
  <w:num w:numId="6">
    <w:abstractNumId w:val="4"/>
  </w:num>
  <w:num w:numId="7">
    <w:abstractNumId w:val="11"/>
  </w:num>
  <w:num w:numId="8">
    <w:abstractNumId w:val="2"/>
  </w:num>
  <w:num w:numId="9">
    <w:abstractNumId w:val="1"/>
  </w:num>
  <w:num w:numId="10">
    <w:abstractNumId w:val="8"/>
  </w:num>
  <w:num w:numId="11">
    <w:abstractNumId w:val="0"/>
  </w:num>
  <w:num w:numId="12">
    <w:abstractNumId w:val="10"/>
  </w:num>
  <w:num w:numId="13">
    <w:abstractNumId w:val="9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5868"/>
    <w:rsid w:val="00003457"/>
    <w:rsid w:val="00013547"/>
    <w:rsid w:val="00040567"/>
    <w:rsid w:val="00057D4D"/>
    <w:rsid w:val="000B1E7C"/>
    <w:rsid w:val="000E4795"/>
    <w:rsid w:val="000E48CD"/>
    <w:rsid w:val="00107A8C"/>
    <w:rsid w:val="00142149"/>
    <w:rsid w:val="001E2DFE"/>
    <w:rsid w:val="001E323B"/>
    <w:rsid w:val="0020336C"/>
    <w:rsid w:val="002201F0"/>
    <w:rsid w:val="00246A4D"/>
    <w:rsid w:val="002D4167"/>
    <w:rsid w:val="002E41D5"/>
    <w:rsid w:val="003C24F7"/>
    <w:rsid w:val="003D43DC"/>
    <w:rsid w:val="004A0140"/>
    <w:rsid w:val="004A5DBD"/>
    <w:rsid w:val="004D1170"/>
    <w:rsid w:val="004D13E2"/>
    <w:rsid w:val="004E56DD"/>
    <w:rsid w:val="00512FD8"/>
    <w:rsid w:val="005342BF"/>
    <w:rsid w:val="00587092"/>
    <w:rsid w:val="00635BCC"/>
    <w:rsid w:val="0065324E"/>
    <w:rsid w:val="00671A26"/>
    <w:rsid w:val="006838C3"/>
    <w:rsid w:val="0069737D"/>
    <w:rsid w:val="006F7D3F"/>
    <w:rsid w:val="00703F6E"/>
    <w:rsid w:val="007A6000"/>
    <w:rsid w:val="007B47C8"/>
    <w:rsid w:val="007F4651"/>
    <w:rsid w:val="007F6174"/>
    <w:rsid w:val="00801EF3"/>
    <w:rsid w:val="0081280D"/>
    <w:rsid w:val="008A7195"/>
    <w:rsid w:val="008B0413"/>
    <w:rsid w:val="008B2007"/>
    <w:rsid w:val="008F0335"/>
    <w:rsid w:val="008F5D7C"/>
    <w:rsid w:val="00991376"/>
    <w:rsid w:val="00994EE8"/>
    <w:rsid w:val="00995E96"/>
    <w:rsid w:val="009A542F"/>
    <w:rsid w:val="00A00B34"/>
    <w:rsid w:val="00A35868"/>
    <w:rsid w:val="00A514BB"/>
    <w:rsid w:val="00A535C1"/>
    <w:rsid w:val="00A93C91"/>
    <w:rsid w:val="00AB3F4E"/>
    <w:rsid w:val="00AE2A64"/>
    <w:rsid w:val="00BC71A5"/>
    <w:rsid w:val="00C969A0"/>
    <w:rsid w:val="00CB7E8D"/>
    <w:rsid w:val="00CD460C"/>
    <w:rsid w:val="00CD7E72"/>
    <w:rsid w:val="00CE18A0"/>
    <w:rsid w:val="00D3351F"/>
    <w:rsid w:val="00D52E53"/>
    <w:rsid w:val="00D96655"/>
    <w:rsid w:val="00E40088"/>
    <w:rsid w:val="00E62B03"/>
    <w:rsid w:val="00EC0FC1"/>
    <w:rsid w:val="00F13358"/>
    <w:rsid w:val="00F37FB2"/>
    <w:rsid w:val="00F5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1E2DFE"/>
    <w:pPr>
      <w:ind w:left="851" w:hanging="284"/>
      <w:jc w:val="both"/>
    </w:pPr>
    <w:rPr>
      <w:rFonts w:ascii="Arial" w:hAnsi="Arial"/>
      <w:sz w:val="22"/>
      <w:szCs w:val="20"/>
    </w:rPr>
  </w:style>
  <w:style w:type="paragraph" w:styleId="a3">
    <w:name w:val="Document Map"/>
    <w:basedOn w:val="a"/>
    <w:semiHidden/>
    <w:rsid w:val="00D52E5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-">
    <w:name w:val="Hyperlink"/>
    <w:basedOn w:val="a0"/>
    <w:rsid w:val="00D96655"/>
    <w:rPr>
      <w:color w:val="0000FF"/>
      <w:u w:val="single"/>
    </w:rPr>
  </w:style>
  <w:style w:type="paragraph" w:styleId="3">
    <w:name w:val="Body Text 3"/>
    <w:basedOn w:val="a"/>
    <w:rsid w:val="00CD460C"/>
    <w:pPr>
      <w:spacing w:after="120"/>
    </w:pPr>
    <w:rPr>
      <w:sz w:val="16"/>
      <w:szCs w:val="16"/>
    </w:rPr>
  </w:style>
  <w:style w:type="paragraph" w:styleId="a4">
    <w:name w:val="header"/>
    <w:basedOn w:val="a"/>
    <w:link w:val="Char"/>
    <w:rsid w:val="00CD7E7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rsid w:val="00CD7E72"/>
    <w:rPr>
      <w:sz w:val="24"/>
      <w:szCs w:val="24"/>
    </w:rPr>
  </w:style>
  <w:style w:type="paragraph" w:styleId="a5">
    <w:name w:val="footer"/>
    <w:basedOn w:val="a"/>
    <w:link w:val="Char0"/>
    <w:rsid w:val="00CD7E7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rsid w:val="00CD7E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B346-7BE3-4D55-8337-2C96ED380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ΤΕΧΝΙΚΗ           ΠΕΡΙΓΡΑΦΗ   </vt:lpstr>
    </vt:vector>
  </TitlesOfParts>
  <Company/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ΤΕΧΝΙΚΗ           ΠΕΡΙΓΡΑΦΗ   </dc:title>
  <dc:subject/>
  <dc:creator>kourliae</dc:creator>
  <cp:keywords/>
  <cp:lastModifiedBy>agrimanakie</cp:lastModifiedBy>
  <cp:revision>2</cp:revision>
  <cp:lastPrinted>2011-09-09T10:30:00Z</cp:lastPrinted>
  <dcterms:created xsi:type="dcterms:W3CDTF">2011-09-13T07:28:00Z</dcterms:created>
  <dcterms:modified xsi:type="dcterms:W3CDTF">2011-09-13T07:28:00Z</dcterms:modified>
</cp:coreProperties>
</file>